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D6E" w:rsidRPr="005507FE" w:rsidRDefault="00A44D6E" w:rsidP="00E574DC">
      <w:pPr>
        <w:autoSpaceDE w:val="0"/>
        <w:autoSpaceDN w:val="0"/>
        <w:adjustRightInd w:val="0"/>
        <w:spacing w:after="0" w:line="360" w:lineRule="auto"/>
        <w:jc w:val="center"/>
        <w:rPr>
          <w:rFonts w:ascii="Times New Roman" w:hAnsi="Times New Roman" w:cs="Times New Roman"/>
          <w:b/>
          <w:sz w:val="24"/>
          <w:szCs w:val="24"/>
        </w:rPr>
      </w:pPr>
      <w:r w:rsidRPr="005507FE">
        <w:rPr>
          <w:rFonts w:ascii="Times New Roman" w:hAnsi="Times New Roman" w:cs="Times New Roman"/>
          <w:b/>
          <w:sz w:val="24"/>
          <w:szCs w:val="24"/>
        </w:rPr>
        <w:t>Lecture 14</w:t>
      </w:r>
    </w:p>
    <w:p w:rsidR="000F6D85" w:rsidRPr="00BD3076" w:rsidRDefault="000F6D85" w:rsidP="00E574DC">
      <w:pPr>
        <w:autoSpaceDE w:val="0"/>
        <w:autoSpaceDN w:val="0"/>
        <w:adjustRightInd w:val="0"/>
        <w:spacing w:after="0" w:line="360" w:lineRule="auto"/>
        <w:jc w:val="center"/>
        <w:rPr>
          <w:rFonts w:ascii="Times New Roman" w:hAnsi="Times New Roman" w:cs="Times New Roman"/>
          <w:b/>
          <w:sz w:val="24"/>
          <w:szCs w:val="24"/>
          <w:u w:val="single"/>
        </w:rPr>
      </w:pPr>
      <w:r w:rsidRPr="00BD3076">
        <w:rPr>
          <w:rFonts w:ascii="Times New Roman" w:hAnsi="Times New Roman" w:cs="Times New Roman"/>
          <w:b/>
          <w:sz w:val="24"/>
          <w:szCs w:val="24"/>
          <w:u w:val="single"/>
        </w:rPr>
        <w:t>The Strategic Management Process</w:t>
      </w:r>
    </w:p>
    <w:p w:rsidR="00BD3076" w:rsidRPr="00A90288" w:rsidRDefault="00BD3076" w:rsidP="00E574DC">
      <w:pPr>
        <w:autoSpaceDE w:val="0"/>
        <w:autoSpaceDN w:val="0"/>
        <w:adjustRightInd w:val="0"/>
        <w:spacing w:after="0" w:line="360" w:lineRule="auto"/>
        <w:jc w:val="center"/>
        <w:rPr>
          <w:rFonts w:ascii="Times New Roman" w:hAnsi="Times New Roman" w:cs="Times New Roman"/>
          <w:b/>
          <w:sz w:val="24"/>
          <w:szCs w:val="24"/>
        </w:rPr>
      </w:pPr>
    </w:p>
    <w:p w:rsidR="000F6D85" w:rsidRPr="00A90288" w:rsidRDefault="000F6D85" w:rsidP="00E574DC">
      <w:pPr>
        <w:autoSpaceDE w:val="0"/>
        <w:autoSpaceDN w:val="0"/>
        <w:adjustRightInd w:val="0"/>
        <w:spacing w:after="0" w:line="360" w:lineRule="auto"/>
        <w:jc w:val="both"/>
        <w:rPr>
          <w:rFonts w:ascii="Times New Roman" w:hAnsi="Times New Roman" w:cs="Times New Roman"/>
          <w:color w:val="221F1F"/>
          <w:sz w:val="24"/>
          <w:szCs w:val="24"/>
        </w:rPr>
      </w:pPr>
      <w:r w:rsidRPr="00A90288">
        <w:rPr>
          <w:rFonts w:ascii="Times New Roman" w:hAnsi="Times New Roman" w:cs="Times New Roman"/>
          <w:color w:val="221F1F"/>
          <w:sz w:val="24"/>
          <w:szCs w:val="24"/>
        </w:rPr>
        <w:t>Strategic management is a continuous process that consists of nine steps:</w:t>
      </w:r>
    </w:p>
    <w:p w:rsidR="00A44D6E" w:rsidRPr="00A90288" w:rsidRDefault="00A44D6E" w:rsidP="00E574DC">
      <w:pPr>
        <w:autoSpaceDE w:val="0"/>
        <w:autoSpaceDN w:val="0"/>
        <w:adjustRightInd w:val="0"/>
        <w:spacing w:after="0" w:line="360" w:lineRule="auto"/>
        <w:jc w:val="both"/>
        <w:rPr>
          <w:rFonts w:ascii="Times New Roman" w:hAnsi="Times New Roman" w:cs="Times New Roman"/>
          <w:sz w:val="24"/>
          <w:szCs w:val="24"/>
        </w:rPr>
      </w:pPr>
      <w:proofErr w:type="gramStart"/>
      <w:r w:rsidRPr="00A90288">
        <w:rPr>
          <w:rFonts w:ascii="Times New Roman" w:hAnsi="Times New Roman" w:cs="Times New Roman"/>
          <w:b/>
          <w:bCs/>
          <w:sz w:val="24"/>
          <w:szCs w:val="24"/>
        </w:rPr>
        <w:t>Step 1.</w:t>
      </w:r>
      <w:proofErr w:type="gramEnd"/>
      <w:r w:rsidRPr="00A90288">
        <w:rPr>
          <w:rFonts w:ascii="Times New Roman" w:hAnsi="Times New Roman" w:cs="Times New Roman"/>
          <w:b/>
          <w:bCs/>
          <w:sz w:val="24"/>
          <w:szCs w:val="24"/>
        </w:rPr>
        <w:t xml:space="preserve"> </w:t>
      </w:r>
      <w:r w:rsidRPr="00A90288">
        <w:rPr>
          <w:rFonts w:ascii="Times New Roman" w:hAnsi="Times New Roman" w:cs="Times New Roman"/>
          <w:sz w:val="24"/>
          <w:szCs w:val="24"/>
        </w:rPr>
        <w:t>Develop a clear vision and translate it into a meaningful mission statement.</w:t>
      </w:r>
    </w:p>
    <w:p w:rsidR="00A44D6E" w:rsidRPr="00A90288" w:rsidRDefault="00A44D6E" w:rsidP="00E574DC">
      <w:pPr>
        <w:autoSpaceDE w:val="0"/>
        <w:autoSpaceDN w:val="0"/>
        <w:adjustRightInd w:val="0"/>
        <w:spacing w:after="0" w:line="360" w:lineRule="auto"/>
        <w:jc w:val="both"/>
        <w:rPr>
          <w:rFonts w:ascii="Times New Roman" w:hAnsi="Times New Roman" w:cs="Times New Roman"/>
          <w:sz w:val="24"/>
          <w:szCs w:val="24"/>
        </w:rPr>
      </w:pPr>
      <w:proofErr w:type="gramStart"/>
      <w:r w:rsidRPr="00A90288">
        <w:rPr>
          <w:rFonts w:ascii="Times New Roman" w:hAnsi="Times New Roman" w:cs="Times New Roman"/>
          <w:b/>
          <w:bCs/>
          <w:sz w:val="24"/>
          <w:szCs w:val="24"/>
        </w:rPr>
        <w:t>Step 2.</w:t>
      </w:r>
      <w:proofErr w:type="gramEnd"/>
      <w:r w:rsidRPr="00A90288">
        <w:rPr>
          <w:rFonts w:ascii="Times New Roman" w:hAnsi="Times New Roman" w:cs="Times New Roman"/>
          <w:b/>
          <w:bCs/>
          <w:sz w:val="24"/>
          <w:szCs w:val="24"/>
        </w:rPr>
        <w:t xml:space="preserve"> </w:t>
      </w:r>
      <w:r w:rsidRPr="00A90288">
        <w:rPr>
          <w:rFonts w:ascii="Times New Roman" w:hAnsi="Times New Roman" w:cs="Times New Roman"/>
          <w:sz w:val="24"/>
          <w:szCs w:val="24"/>
        </w:rPr>
        <w:t>Assess the company’s strengths and weaknesses.</w:t>
      </w:r>
    </w:p>
    <w:p w:rsidR="00A44D6E" w:rsidRPr="00A90288" w:rsidRDefault="00A44D6E" w:rsidP="00E574DC">
      <w:pPr>
        <w:autoSpaceDE w:val="0"/>
        <w:autoSpaceDN w:val="0"/>
        <w:adjustRightInd w:val="0"/>
        <w:spacing w:after="0" w:line="360" w:lineRule="auto"/>
        <w:jc w:val="both"/>
        <w:rPr>
          <w:rFonts w:ascii="Times New Roman" w:hAnsi="Times New Roman" w:cs="Times New Roman"/>
          <w:sz w:val="24"/>
          <w:szCs w:val="24"/>
        </w:rPr>
      </w:pPr>
      <w:proofErr w:type="gramStart"/>
      <w:r w:rsidRPr="00A90288">
        <w:rPr>
          <w:rFonts w:ascii="Times New Roman" w:hAnsi="Times New Roman" w:cs="Times New Roman"/>
          <w:b/>
          <w:bCs/>
          <w:sz w:val="24"/>
          <w:szCs w:val="24"/>
        </w:rPr>
        <w:t>Step 3.</w:t>
      </w:r>
      <w:proofErr w:type="gramEnd"/>
      <w:r w:rsidRPr="00A90288">
        <w:rPr>
          <w:rFonts w:ascii="Times New Roman" w:hAnsi="Times New Roman" w:cs="Times New Roman"/>
          <w:b/>
          <w:bCs/>
          <w:sz w:val="24"/>
          <w:szCs w:val="24"/>
        </w:rPr>
        <w:t xml:space="preserve"> </w:t>
      </w:r>
      <w:r w:rsidRPr="00A90288">
        <w:rPr>
          <w:rFonts w:ascii="Times New Roman" w:hAnsi="Times New Roman" w:cs="Times New Roman"/>
          <w:sz w:val="24"/>
          <w:szCs w:val="24"/>
        </w:rPr>
        <w:t>Scan the environment for significant opportunities and threats facing the business.</w:t>
      </w:r>
    </w:p>
    <w:p w:rsidR="00A44D6E" w:rsidRPr="00A90288" w:rsidRDefault="00A44D6E" w:rsidP="00E574DC">
      <w:pPr>
        <w:autoSpaceDE w:val="0"/>
        <w:autoSpaceDN w:val="0"/>
        <w:adjustRightInd w:val="0"/>
        <w:spacing w:after="0" w:line="360" w:lineRule="auto"/>
        <w:jc w:val="both"/>
        <w:rPr>
          <w:rFonts w:ascii="Times New Roman" w:hAnsi="Times New Roman" w:cs="Times New Roman"/>
          <w:sz w:val="24"/>
          <w:szCs w:val="24"/>
        </w:rPr>
      </w:pPr>
      <w:proofErr w:type="gramStart"/>
      <w:r w:rsidRPr="00A90288">
        <w:rPr>
          <w:rFonts w:ascii="Times New Roman" w:hAnsi="Times New Roman" w:cs="Times New Roman"/>
          <w:b/>
          <w:bCs/>
          <w:sz w:val="24"/>
          <w:szCs w:val="24"/>
        </w:rPr>
        <w:t>Step 4.</w:t>
      </w:r>
      <w:proofErr w:type="gramEnd"/>
      <w:r w:rsidRPr="00A90288">
        <w:rPr>
          <w:rFonts w:ascii="Times New Roman" w:hAnsi="Times New Roman" w:cs="Times New Roman"/>
          <w:b/>
          <w:bCs/>
          <w:sz w:val="24"/>
          <w:szCs w:val="24"/>
        </w:rPr>
        <w:t xml:space="preserve"> </w:t>
      </w:r>
      <w:r w:rsidRPr="00A90288">
        <w:rPr>
          <w:rFonts w:ascii="Times New Roman" w:hAnsi="Times New Roman" w:cs="Times New Roman"/>
          <w:sz w:val="24"/>
          <w:szCs w:val="24"/>
        </w:rPr>
        <w:t>Identify the key factors for success in the business.</w:t>
      </w:r>
    </w:p>
    <w:p w:rsidR="00A44D6E" w:rsidRPr="00A90288" w:rsidRDefault="00A44D6E" w:rsidP="00E574DC">
      <w:pPr>
        <w:autoSpaceDE w:val="0"/>
        <w:autoSpaceDN w:val="0"/>
        <w:adjustRightInd w:val="0"/>
        <w:spacing w:after="0" w:line="360" w:lineRule="auto"/>
        <w:jc w:val="both"/>
        <w:rPr>
          <w:rFonts w:ascii="Times New Roman" w:hAnsi="Times New Roman" w:cs="Times New Roman"/>
          <w:sz w:val="24"/>
          <w:szCs w:val="24"/>
        </w:rPr>
      </w:pPr>
      <w:proofErr w:type="gramStart"/>
      <w:r w:rsidRPr="00A90288">
        <w:rPr>
          <w:rFonts w:ascii="Times New Roman" w:hAnsi="Times New Roman" w:cs="Times New Roman"/>
          <w:b/>
          <w:bCs/>
          <w:sz w:val="24"/>
          <w:szCs w:val="24"/>
        </w:rPr>
        <w:t>Step 5.</w:t>
      </w:r>
      <w:proofErr w:type="gramEnd"/>
      <w:r w:rsidR="00F22190" w:rsidRPr="00A90288">
        <w:rPr>
          <w:rFonts w:ascii="Times New Roman" w:hAnsi="Times New Roman" w:cs="Times New Roman"/>
          <w:b/>
          <w:bCs/>
          <w:sz w:val="24"/>
          <w:szCs w:val="24"/>
        </w:rPr>
        <w:t xml:space="preserve"> </w:t>
      </w:r>
      <w:r w:rsidRPr="00A90288">
        <w:rPr>
          <w:rFonts w:ascii="Times New Roman" w:hAnsi="Times New Roman" w:cs="Times New Roman"/>
          <w:sz w:val="24"/>
          <w:szCs w:val="24"/>
        </w:rPr>
        <w:t>Analyze the competition.</w:t>
      </w:r>
    </w:p>
    <w:p w:rsidR="00A44D6E" w:rsidRPr="00A90288" w:rsidRDefault="00A44D6E" w:rsidP="00E574DC">
      <w:pPr>
        <w:autoSpaceDE w:val="0"/>
        <w:autoSpaceDN w:val="0"/>
        <w:adjustRightInd w:val="0"/>
        <w:spacing w:after="0" w:line="360" w:lineRule="auto"/>
        <w:jc w:val="both"/>
        <w:rPr>
          <w:rFonts w:ascii="Times New Roman" w:hAnsi="Times New Roman" w:cs="Times New Roman"/>
          <w:sz w:val="24"/>
          <w:szCs w:val="24"/>
        </w:rPr>
      </w:pPr>
      <w:proofErr w:type="gramStart"/>
      <w:r w:rsidRPr="00A90288">
        <w:rPr>
          <w:rFonts w:ascii="Times New Roman" w:hAnsi="Times New Roman" w:cs="Times New Roman"/>
          <w:b/>
          <w:bCs/>
          <w:sz w:val="24"/>
          <w:szCs w:val="24"/>
        </w:rPr>
        <w:t>Step 6.</w:t>
      </w:r>
      <w:proofErr w:type="gramEnd"/>
      <w:r w:rsidRPr="00A90288">
        <w:rPr>
          <w:rFonts w:ascii="Times New Roman" w:hAnsi="Times New Roman" w:cs="Times New Roman"/>
          <w:b/>
          <w:bCs/>
          <w:sz w:val="24"/>
          <w:szCs w:val="24"/>
        </w:rPr>
        <w:t xml:space="preserve"> </w:t>
      </w:r>
      <w:r w:rsidRPr="00A90288">
        <w:rPr>
          <w:rFonts w:ascii="Times New Roman" w:hAnsi="Times New Roman" w:cs="Times New Roman"/>
          <w:sz w:val="24"/>
          <w:szCs w:val="24"/>
        </w:rPr>
        <w:t>Create company goals and objectives.</w:t>
      </w:r>
    </w:p>
    <w:p w:rsidR="00A44D6E" w:rsidRPr="00A90288" w:rsidRDefault="00A44D6E" w:rsidP="00E574DC">
      <w:pPr>
        <w:autoSpaceDE w:val="0"/>
        <w:autoSpaceDN w:val="0"/>
        <w:adjustRightInd w:val="0"/>
        <w:spacing w:after="0" w:line="360" w:lineRule="auto"/>
        <w:jc w:val="both"/>
        <w:rPr>
          <w:rFonts w:ascii="Times New Roman" w:hAnsi="Times New Roman" w:cs="Times New Roman"/>
          <w:sz w:val="24"/>
          <w:szCs w:val="24"/>
        </w:rPr>
      </w:pPr>
      <w:proofErr w:type="gramStart"/>
      <w:r w:rsidRPr="00A90288">
        <w:rPr>
          <w:rFonts w:ascii="Times New Roman" w:hAnsi="Times New Roman" w:cs="Times New Roman"/>
          <w:b/>
          <w:bCs/>
          <w:sz w:val="24"/>
          <w:szCs w:val="24"/>
        </w:rPr>
        <w:t>Step 7.</w:t>
      </w:r>
      <w:proofErr w:type="gramEnd"/>
      <w:r w:rsidRPr="00A90288">
        <w:rPr>
          <w:rFonts w:ascii="Times New Roman" w:hAnsi="Times New Roman" w:cs="Times New Roman"/>
          <w:b/>
          <w:bCs/>
          <w:sz w:val="24"/>
          <w:szCs w:val="24"/>
        </w:rPr>
        <w:t xml:space="preserve"> </w:t>
      </w:r>
      <w:r w:rsidRPr="00A90288">
        <w:rPr>
          <w:rFonts w:ascii="Times New Roman" w:hAnsi="Times New Roman" w:cs="Times New Roman"/>
          <w:sz w:val="24"/>
          <w:szCs w:val="24"/>
        </w:rPr>
        <w:t>Formulate strategic options and select the appropriate strategies.</w:t>
      </w:r>
    </w:p>
    <w:p w:rsidR="00A44D6E" w:rsidRPr="00A90288" w:rsidRDefault="00A44D6E" w:rsidP="00E574DC">
      <w:pPr>
        <w:autoSpaceDE w:val="0"/>
        <w:autoSpaceDN w:val="0"/>
        <w:adjustRightInd w:val="0"/>
        <w:spacing w:after="0" w:line="360" w:lineRule="auto"/>
        <w:jc w:val="both"/>
        <w:rPr>
          <w:rFonts w:ascii="Times New Roman" w:hAnsi="Times New Roman" w:cs="Times New Roman"/>
          <w:b/>
          <w:bCs/>
          <w:sz w:val="24"/>
          <w:szCs w:val="24"/>
        </w:rPr>
      </w:pPr>
      <w:proofErr w:type="gramStart"/>
      <w:r w:rsidRPr="00A90288">
        <w:rPr>
          <w:rFonts w:ascii="Times New Roman" w:hAnsi="Times New Roman" w:cs="Times New Roman"/>
          <w:b/>
          <w:bCs/>
          <w:sz w:val="24"/>
          <w:szCs w:val="24"/>
        </w:rPr>
        <w:t>Step 8.</w:t>
      </w:r>
      <w:proofErr w:type="gramEnd"/>
      <w:r w:rsidRPr="00A90288">
        <w:rPr>
          <w:rFonts w:ascii="Times New Roman" w:hAnsi="Times New Roman" w:cs="Times New Roman"/>
          <w:b/>
          <w:bCs/>
          <w:sz w:val="24"/>
          <w:szCs w:val="24"/>
        </w:rPr>
        <w:t xml:space="preserve"> </w:t>
      </w:r>
      <w:r w:rsidRPr="00A90288">
        <w:rPr>
          <w:rFonts w:ascii="Times New Roman" w:hAnsi="Times New Roman" w:cs="Times New Roman"/>
          <w:sz w:val="24"/>
          <w:szCs w:val="24"/>
        </w:rPr>
        <w:t>Translate strategic plans into action plans.</w:t>
      </w:r>
    </w:p>
    <w:p w:rsidR="008269AF" w:rsidRPr="00A90288" w:rsidRDefault="00A44D6E" w:rsidP="00E574DC">
      <w:pPr>
        <w:autoSpaceDE w:val="0"/>
        <w:autoSpaceDN w:val="0"/>
        <w:adjustRightInd w:val="0"/>
        <w:spacing w:after="0" w:line="360" w:lineRule="auto"/>
        <w:jc w:val="both"/>
        <w:rPr>
          <w:rFonts w:ascii="Times New Roman" w:hAnsi="Times New Roman" w:cs="Times New Roman"/>
          <w:sz w:val="24"/>
          <w:szCs w:val="24"/>
        </w:rPr>
      </w:pPr>
      <w:proofErr w:type="gramStart"/>
      <w:r w:rsidRPr="00A90288">
        <w:rPr>
          <w:rFonts w:ascii="Times New Roman" w:hAnsi="Times New Roman" w:cs="Times New Roman"/>
          <w:b/>
          <w:bCs/>
          <w:sz w:val="24"/>
          <w:szCs w:val="24"/>
        </w:rPr>
        <w:t>Step 9.</w:t>
      </w:r>
      <w:proofErr w:type="gramEnd"/>
      <w:r w:rsidRPr="00A90288">
        <w:rPr>
          <w:rFonts w:ascii="Times New Roman" w:hAnsi="Times New Roman" w:cs="Times New Roman"/>
          <w:b/>
          <w:bCs/>
          <w:sz w:val="24"/>
          <w:szCs w:val="24"/>
        </w:rPr>
        <w:t xml:space="preserve"> </w:t>
      </w:r>
      <w:r w:rsidRPr="00A90288">
        <w:rPr>
          <w:rFonts w:ascii="Times New Roman" w:hAnsi="Times New Roman" w:cs="Times New Roman"/>
          <w:sz w:val="24"/>
          <w:szCs w:val="24"/>
        </w:rPr>
        <w:t>Establish accurate controls.</w:t>
      </w:r>
    </w:p>
    <w:p w:rsidR="00AA7CA3" w:rsidRPr="00A90288" w:rsidRDefault="00AA7CA3" w:rsidP="00E574DC">
      <w:pPr>
        <w:autoSpaceDE w:val="0"/>
        <w:autoSpaceDN w:val="0"/>
        <w:adjustRightInd w:val="0"/>
        <w:spacing w:after="0" w:line="360" w:lineRule="auto"/>
        <w:jc w:val="both"/>
        <w:rPr>
          <w:rFonts w:ascii="Times New Roman" w:hAnsi="Times New Roman" w:cs="Times New Roman"/>
          <w:sz w:val="24"/>
          <w:szCs w:val="24"/>
        </w:rPr>
      </w:pPr>
    </w:p>
    <w:p w:rsidR="00A44D6E" w:rsidRPr="00A90288" w:rsidRDefault="00A44D6E" w:rsidP="00E574DC">
      <w:pPr>
        <w:autoSpaceDE w:val="0"/>
        <w:autoSpaceDN w:val="0"/>
        <w:adjustRightInd w:val="0"/>
        <w:spacing w:after="0" w:line="360" w:lineRule="auto"/>
        <w:jc w:val="both"/>
        <w:rPr>
          <w:rFonts w:ascii="Times New Roman" w:hAnsi="Times New Roman" w:cs="Times New Roman"/>
          <w:sz w:val="24"/>
          <w:szCs w:val="24"/>
        </w:rPr>
      </w:pPr>
      <w:r w:rsidRPr="00A90288">
        <w:rPr>
          <w:rFonts w:ascii="Times New Roman" w:hAnsi="Times New Roman" w:cs="Times New Roman"/>
          <w:sz w:val="24"/>
          <w:szCs w:val="24"/>
        </w:rPr>
        <w:t>First two steps had been already studied in previous lecture.</w:t>
      </w:r>
    </w:p>
    <w:p w:rsidR="00A44D6E" w:rsidRPr="00A90288" w:rsidRDefault="00A44D6E" w:rsidP="00E574DC">
      <w:pPr>
        <w:autoSpaceDE w:val="0"/>
        <w:autoSpaceDN w:val="0"/>
        <w:adjustRightInd w:val="0"/>
        <w:spacing w:after="0" w:line="360" w:lineRule="auto"/>
        <w:jc w:val="both"/>
        <w:rPr>
          <w:rFonts w:ascii="Times New Roman" w:hAnsi="Times New Roman" w:cs="Times New Roman"/>
          <w:color w:val="221F1F"/>
          <w:sz w:val="24"/>
          <w:szCs w:val="24"/>
        </w:rPr>
      </w:pPr>
    </w:p>
    <w:p w:rsidR="00A44D6E" w:rsidRPr="00A90288" w:rsidRDefault="00A44D6E" w:rsidP="00E574DC">
      <w:pPr>
        <w:autoSpaceDE w:val="0"/>
        <w:autoSpaceDN w:val="0"/>
        <w:adjustRightInd w:val="0"/>
        <w:spacing w:after="0" w:line="360" w:lineRule="auto"/>
        <w:jc w:val="both"/>
        <w:rPr>
          <w:rFonts w:ascii="Times New Roman" w:hAnsi="Times New Roman" w:cs="Times New Roman"/>
          <w:b/>
          <w:sz w:val="24"/>
          <w:szCs w:val="24"/>
        </w:rPr>
      </w:pPr>
      <w:r w:rsidRPr="00A90288">
        <w:rPr>
          <w:rFonts w:ascii="Times New Roman" w:hAnsi="Times New Roman" w:cs="Times New Roman"/>
          <w:b/>
          <w:sz w:val="24"/>
          <w:szCs w:val="24"/>
        </w:rPr>
        <w:t>Step 3: Scan for Opportunities and Threats:</w:t>
      </w:r>
    </w:p>
    <w:p w:rsidR="00D56413" w:rsidRDefault="00A44D6E" w:rsidP="00E574DC">
      <w:pPr>
        <w:autoSpaceDE w:val="0"/>
        <w:autoSpaceDN w:val="0"/>
        <w:adjustRightInd w:val="0"/>
        <w:spacing w:after="0" w:line="360" w:lineRule="auto"/>
        <w:jc w:val="both"/>
        <w:rPr>
          <w:rFonts w:ascii="Times New Roman" w:hAnsi="Times New Roman" w:cs="Times New Roman"/>
          <w:color w:val="221F1F"/>
          <w:sz w:val="24"/>
          <w:szCs w:val="24"/>
        </w:rPr>
      </w:pPr>
      <w:r w:rsidRPr="00A90288">
        <w:rPr>
          <w:rFonts w:ascii="Times New Roman" w:hAnsi="Times New Roman" w:cs="Times New Roman"/>
          <w:color w:val="221F1F"/>
          <w:sz w:val="24"/>
          <w:szCs w:val="24"/>
        </w:rPr>
        <w:t>Once entrepreneurs have taken an internal inventory of company strengths and</w:t>
      </w:r>
      <w:r w:rsidR="00BE5224" w:rsidRPr="00A90288">
        <w:rPr>
          <w:rFonts w:ascii="Times New Roman" w:hAnsi="Times New Roman" w:cs="Times New Roman"/>
          <w:color w:val="221F1F"/>
          <w:sz w:val="24"/>
          <w:szCs w:val="24"/>
        </w:rPr>
        <w:t xml:space="preserve"> </w:t>
      </w:r>
      <w:r w:rsidRPr="00A90288">
        <w:rPr>
          <w:rFonts w:ascii="Times New Roman" w:hAnsi="Times New Roman" w:cs="Times New Roman"/>
          <w:color w:val="221F1F"/>
          <w:sz w:val="24"/>
          <w:szCs w:val="24"/>
        </w:rPr>
        <w:t>weaknesses, they must turn to the external environment to identify any opportunities and threats that</w:t>
      </w:r>
      <w:r w:rsidR="00BE5224" w:rsidRPr="00A90288">
        <w:rPr>
          <w:rFonts w:ascii="Times New Roman" w:hAnsi="Times New Roman" w:cs="Times New Roman"/>
          <w:color w:val="221F1F"/>
          <w:sz w:val="24"/>
          <w:szCs w:val="24"/>
        </w:rPr>
        <w:t xml:space="preserve"> </w:t>
      </w:r>
      <w:r w:rsidRPr="00A90288">
        <w:rPr>
          <w:rFonts w:ascii="Times New Roman" w:hAnsi="Times New Roman" w:cs="Times New Roman"/>
          <w:color w:val="221F1F"/>
          <w:sz w:val="24"/>
          <w:szCs w:val="24"/>
        </w:rPr>
        <w:t xml:space="preserve">might have a significant impact on the business. </w:t>
      </w:r>
      <w:r w:rsidRPr="00295FF0">
        <w:rPr>
          <w:rFonts w:ascii="Times New Roman" w:hAnsi="Times New Roman" w:cs="Times New Roman"/>
          <w:b/>
          <w:color w:val="221F1F"/>
          <w:sz w:val="24"/>
          <w:szCs w:val="24"/>
          <w:u w:val="single"/>
        </w:rPr>
        <w:t>Opportunities</w:t>
      </w:r>
      <w:r w:rsidRPr="00A90288">
        <w:rPr>
          <w:rFonts w:ascii="Times New Roman" w:hAnsi="Times New Roman" w:cs="Times New Roman"/>
          <w:b/>
          <w:color w:val="221F1F"/>
          <w:sz w:val="24"/>
          <w:szCs w:val="24"/>
        </w:rPr>
        <w:t xml:space="preserve"> are positive external options that a firm</w:t>
      </w:r>
      <w:r w:rsidR="00BE5224" w:rsidRPr="00A90288">
        <w:rPr>
          <w:rFonts w:ascii="Times New Roman" w:hAnsi="Times New Roman" w:cs="Times New Roman"/>
          <w:b/>
          <w:color w:val="221F1F"/>
          <w:sz w:val="24"/>
          <w:szCs w:val="24"/>
        </w:rPr>
        <w:t xml:space="preserve"> </w:t>
      </w:r>
      <w:r w:rsidRPr="00A90288">
        <w:rPr>
          <w:rFonts w:ascii="Times New Roman" w:hAnsi="Times New Roman" w:cs="Times New Roman"/>
          <w:b/>
          <w:color w:val="221F1F"/>
          <w:sz w:val="24"/>
          <w:szCs w:val="24"/>
        </w:rPr>
        <w:t>can exploit to accomplish its mission, goals, and objectives.</w:t>
      </w:r>
      <w:r w:rsidRPr="00A90288">
        <w:rPr>
          <w:rFonts w:ascii="Times New Roman" w:hAnsi="Times New Roman" w:cs="Times New Roman"/>
          <w:color w:val="221F1F"/>
          <w:sz w:val="24"/>
          <w:szCs w:val="24"/>
        </w:rPr>
        <w:t xml:space="preserve"> The number of potential opportunities is</w:t>
      </w:r>
      <w:r w:rsidR="00BE5224" w:rsidRPr="00A90288">
        <w:rPr>
          <w:rFonts w:ascii="Times New Roman" w:hAnsi="Times New Roman" w:cs="Times New Roman"/>
          <w:color w:val="221F1F"/>
          <w:sz w:val="24"/>
          <w:szCs w:val="24"/>
        </w:rPr>
        <w:t xml:space="preserve"> </w:t>
      </w:r>
      <w:r w:rsidRPr="00A90288">
        <w:rPr>
          <w:rFonts w:ascii="Times New Roman" w:hAnsi="Times New Roman" w:cs="Times New Roman"/>
          <w:color w:val="221F1F"/>
          <w:sz w:val="24"/>
          <w:szCs w:val="24"/>
        </w:rPr>
        <w:t>limi</w:t>
      </w:r>
      <w:r w:rsidR="00B63ED1">
        <w:rPr>
          <w:rFonts w:ascii="Times New Roman" w:hAnsi="Times New Roman" w:cs="Times New Roman"/>
          <w:color w:val="221F1F"/>
          <w:sz w:val="24"/>
          <w:szCs w:val="24"/>
        </w:rPr>
        <w:t>tless; therefore, t</w:t>
      </w:r>
      <w:r w:rsidRPr="00A90288">
        <w:rPr>
          <w:rFonts w:ascii="Times New Roman" w:hAnsi="Times New Roman" w:cs="Times New Roman"/>
          <w:color w:val="221F1F"/>
          <w:sz w:val="24"/>
          <w:szCs w:val="24"/>
        </w:rPr>
        <w:t>he key is to focus on the most promising opportunities that fit most</w:t>
      </w:r>
      <w:r w:rsidR="00BE5224" w:rsidRPr="00A90288">
        <w:rPr>
          <w:rFonts w:ascii="Times New Roman" w:hAnsi="Times New Roman" w:cs="Times New Roman"/>
          <w:color w:val="221F1F"/>
          <w:sz w:val="24"/>
          <w:szCs w:val="24"/>
        </w:rPr>
        <w:t xml:space="preserve"> </w:t>
      </w:r>
      <w:r w:rsidRPr="00A90288">
        <w:rPr>
          <w:rFonts w:ascii="Times New Roman" w:hAnsi="Times New Roman" w:cs="Times New Roman"/>
          <w:color w:val="221F1F"/>
          <w:sz w:val="24"/>
          <w:szCs w:val="24"/>
        </w:rPr>
        <w:t>closely with the company’s strengths and core competencies. That requires entrepreneurs to say “no” to oppo</w:t>
      </w:r>
      <w:r w:rsidR="00BE5224" w:rsidRPr="00A90288">
        <w:rPr>
          <w:rFonts w:ascii="Times New Roman" w:hAnsi="Times New Roman" w:cs="Times New Roman"/>
          <w:color w:val="221F1F"/>
          <w:sz w:val="24"/>
          <w:szCs w:val="24"/>
        </w:rPr>
        <w:t xml:space="preserve">rtunities, even promising </w:t>
      </w:r>
      <w:r w:rsidR="00E3258A" w:rsidRPr="00A90288">
        <w:rPr>
          <w:rFonts w:ascii="Times New Roman" w:hAnsi="Times New Roman" w:cs="Times New Roman"/>
          <w:color w:val="221F1F"/>
          <w:sz w:val="24"/>
          <w:szCs w:val="24"/>
        </w:rPr>
        <w:t>ones, which</w:t>
      </w:r>
      <w:r w:rsidRPr="00A90288">
        <w:rPr>
          <w:rFonts w:ascii="Times New Roman" w:hAnsi="Times New Roman" w:cs="Times New Roman"/>
          <w:color w:val="221F1F"/>
          <w:sz w:val="24"/>
          <w:szCs w:val="24"/>
        </w:rPr>
        <w:t xml:space="preserve"> do not fit their companies’ strategic vision.</w:t>
      </w:r>
    </w:p>
    <w:p w:rsidR="00C310E8" w:rsidRPr="00A90288" w:rsidRDefault="00C310E8" w:rsidP="00E574DC">
      <w:pPr>
        <w:autoSpaceDE w:val="0"/>
        <w:autoSpaceDN w:val="0"/>
        <w:adjustRightInd w:val="0"/>
        <w:spacing w:after="0" w:line="360" w:lineRule="auto"/>
        <w:jc w:val="both"/>
        <w:rPr>
          <w:rFonts w:ascii="Times New Roman" w:hAnsi="Times New Roman" w:cs="Times New Roman"/>
          <w:color w:val="221F1F"/>
          <w:sz w:val="24"/>
          <w:szCs w:val="24"/>
        </w:rPr>
      </w:pPr>
    </w:p>
    <w:p w:rsidR="00D56413" w:rsidRPr="00A90288" w:rsidRDefault="00D56413" w:rsidP="00E574DC">
      <w:pPr>
        <w:autoSpaceDE w:val="0"/>
        <w:autoSpaceDN w:val="0"/>
        <w:adjustRightInd w:val="0"/>
        <w:spacing w:after="0" w:line="360" w:lineRule="auto"/>
        <w:jc w:val="both"/>
        <w:rPr>
          <w:rFonts w:ascii="Times New Roman" w:hAnsi="Times New Roman" w:cs="Times New Roman"/>
          <w:b/>
          <w:bCs/>
          <w:color w:val="221F1F"/>
          <w:sz w:val="24"/>
          <w:szCs w:val="24"/>
        </w:rPr>
      </w:pPr>
      <w:r w:rsidRPr="00A90288">
        <w:rPr>
          <w:rFonts w:ascii="Times New Roman" w:hAnsi="Times New Roman" w:cs="Times New Roman"/>
          <w:b/>
          <w:bCs/>
          <w:color w:val="221F1F"/>
          <w:sz w:val="24"/>
          <w:szCs w:val="24"/>
        </w:rPr>
        <w:t>What to look for in Identifying Company’s Opportunities?</w:t>
      </w:r>
    </w:p>
    <w:p w:rsidR="00A8561F" w:rsidRPr="00313014" w:rsidRDefault="00E574DC" w:rsidP="00313014">
      <w:pPr>
        <w:numPr>
          <w:ilvl w:val="0"/>
          <w:numId w:val="2"/>
        </w:numPr>
        <w:autoSpaceDE w:val="0"/>
        <w:autoSpaceDN w:val="0"/>
        <w:adjustRightInd w:val="0"/>
        <w:spacing w:after="0" w:line="360" w:lineRule="auto"/>
        <w:jc w:val="both"/>
        <w:rPr>
          <w:rFonts w:ascii="Times New Roman" w:hAnsi="Times New Roman" w:cs="Times New Roman"/>
          <w:color w:val="221F1F"/>
          <w:sz w:val="24"/>
          <w:szCs w:val="24"/>
        </w:rPr>
      </w:pPr>
      <w:r w:rsidRPr="00A90288">
        <w:rPr>
          <w:rFonts w:ascii="Times New Roman" w:hAnsi="Times New Roman" w:cs="Times New Roman"/>
          <w:color w:val="221F1F"/>
          <w:sz w:val="24"/>
          <w:szCs w:val="24"/>
        </w:rPr>
        <w:t>Utilizing existing company skills or technological know-how to enter new product lines or new businesses.</w:t>
      </w:r>
      <w:r w:rsidR="00313014">
        <w:rPr>
          <w:rFonts w:ascii="Times New Roman" w:hAnsi="Times New Roman" w:cs="Times New Roman"/>
          <w:color w:val="221F1F"/>
          <w:sz w:val="24"/>
          <w:szCs w:val="24"/>
        </w:rPr>
        <w:t xml:space="preserve"> E.g. Savor foods introduce fast food with the name of Savor </w:t>
      </w:r>
      <w:proofErr w:type="spellStart"/>
      <w:r w:rsidR="00313014">
        <w:rPr>
          <w:rFonts w:ascii="Times New Roman" w:hAnsi="Times New Roman" w:cs="Times New Roman"/>
          <w:color w:val="221F1F"/>
          <w:sz w:val="24"/>
          <w:szCs w:val="24"/>
        </w:rPr>
        <w:t>crispo</w:t>
      </w:r>
      <w:proofErr w:type="spellEnd"/>
      <w:r w:rsidR="00313014">
        <w:rPr>
          <w:rFonts w:ascii="Times New Roman" w:hAnsi="Times New Roman" w:cs="Times New Roman"/>
          <w:color w:val="221F1F"/>
          <w:sz w:val="24"/>
          <w:szCs w:val="24"/>
        </w:rPr>
        <w:t>.</w:t>
      </w:r>
      <w:r w:rsidR="00313014" w:rsidRPr="00313014">
        <w:rPr>
          <w:rFonts w:ascii="Times New Roman" w:hAnsi="Times New Roman" w:cs="Times New Roman"/>
          <w:color w:val="221F1F"/>
          <w:sz w:val="24"/>
          <w:szCs w:val="24"/>
        </w:rPr>
        <w:t xml:space="preserve"> </w:t>
      </w:r>
    </w:p>
    <w:p w:rsidR="00A8561F" w:rsidRPr="00A90288" w:rsidRDefault="00E574DC" w:rsidP="00E574DC">
      <w:pPr>
        <w:numPr>
          <w:ilvl w:val="0"/>
          <w:numId w:val="2"/>
        </w:numPr>
        <w:autoSpaceDE w:val="0"/>
        <w:autoSpaceDN w:val="0"/>
        <w:adjustRightInd w:val="0"/>
        <w:spacing w:after="0" w:line="360" w:lineRule="auto"/>
        <w:jc w:val="both"/>
        <w:rPr>
          <w:rFonts w:ascii="Times New Roman" w:hAnsi="Times New Roman" w:cs="Times New Roman"/>
          <w:color w:val="221F1F"/>
          <w:sz w:val="24"/>
          <w:szCs w:val="24"/>
        </w:rPr>
      </w:pPr>
      <w:r w:rsidRPr="00A90288">
        <w:rPr>
          <w:rFonts w:ascii="Times New Roman" w:hAnsi="Times New Roman" w:cs="Times New Roman"/>
          <w:color w:val="221F1F"/>
          <w:sz w:val="24"/>
          <w:szCs w:val="24"/>
        </w:rPr>
        <w:t>Falling trade barriers in attractive foreign markets.</w:t>
      </w:r>
      <w:r w:rsidR="006F4AFA">
        <w:rPr>
          <w:rFonts w:ascii="Times New Roman" w:hAnsi="Times New Roman" w:cs="Times New Roman"/>
          <w:color w:val="221F1F"/>
          <w:sz w:val="24"/>
          <w:szCs w:val="24"/>
        </w:rPr>
        <w:t xml:space="preserve"> E.g. </w:t>
      </w:r>
      <w:r w:rsidR="006F4AFA">
        <w:rPr>
          <w:rFonts w:ascii="Arial" w:hAnsi="Arial" w:cs="Arial"/>
          <w:color w:val="222222"/>
          <w:shd w:val="clear" w:color="auto" w:fill="FFFFFF"/>
        </w:rPr>
        <w:t>The North American Free Trade Agreement (</w:t>
      </w:r>
      <w:r w:rsidR="006F4AFA">
        <w:rPr>
          <w:rFonts w:ascii="Arial" w:hAnsi="Arial" w:cs="Arial"/>
          <w:b/>
          <w:bCs/>
          <w:color w:val="222222"/>
          <w:shd w:val="clear" w:color="auto" w:fill="FFFFFF"/>
        </w:rPr>
        <w:t>NAFTA</w:t>
      </w:r>
      <w:r w:rsidR="006F4AFA">
        <w:rPr>
          <w:rFonts w:ascii="Arial" w:hAnsi="Arial" w:cs="Arial"/>
          <w:color w:val="222222"/>
          <w:shd w:val="clear" w:color="auto" w:fill="FFFFFF"/>
        </w:rPr>
        <w:t xml:space="preserve">) is a treaty entered into by the United States, Canada, and Mexico to promote free trade among the partners of the treaty. </w:t>
      </w:r>
    </w:p>
    <w:p w:rsidR="00A8561F" w:rsidRPr="00A90288" w:rsidRDefault="00E574DC" w:rsidP="00E574DC">
      <w:pPr>
        <w:numPr>
          <w:ilvl w:val="0"/>
          <w:numId w:val="2"/>
        </w:numPr>
        <w:autoSpaceDE w:val="0"/>
        <w:autoSpaceDN w:val="0"/>
        <w:adjustRightInd w:val="0"/>
        <w:spacing w:after="0" w:line="360" w:lineRule="auto"/>
        <w:jc w:val="both"/>
        <w:rPr>
          <w:rFonts w:ascii="Times New Roman" w:hAnsi="Times New Roman" w:cs="Times New Roman"/>
          <w:color w:val="221F1F"/>
          <w:sz w:val="24"/>
          <w:szCs w:val="24"/>
        </w:rPr>
      </w:pPr>
      <w:r w:rsidRPr="00A90288">
        <w:rPr>
          <w:rFonts w:ascii="Times New Roman" w:hAnsi="Times New Roman" w:cs="Times New Roman"/>
          <w:color w:val="221F1F"/>
          <w:sz w:val="24"/>
          <w:szCs w:val="24"/>
        </w:rPr>
        <w:lastRenderedPageBreak/>
        <w:t>Acquiring rival firms or companies with attractive technological expertise or capabilities.</w:t>
      </w:r>
      <w:r w:rsidR="00634E69">
        <w:rPr>
          <w:rFonts w:ascii="Times New Roman" w:hAnsi="Times New Roman" w:cs="Times New Roman"/>
          <w:color w:val="221F1F"/>
          <w:sz w:val="24"/>
          <w:szCs w:val="24"/>
        </w:rPr>
        <w:t xml:space="preserve"> E.g. </w:t>
      </w:r>
      <w:proofErr w:type="spellStart"/>
      <w:r w:rsidR="00634E69">
        <w:rPr>
          <w:rFonts w:ascii="Times New Roman" w:hAnsi="Times New Roman" w:cs="Times New Roman"/>
          <w:color w:val="221F1F"/>
          <w:sz w:val="24"/>
          <w:szCs w:val="24"/>
        </w:rPr>
        <w:t>Daraz</w:t>
      </w:r>
      <w:proofErr w:type="spellEnd"/>
      <w:r w:rsidR="00634E69">
        <w:rPr>
          <w:rFonts w:ascii="Times New Roman" w:hAnsi="Times New Roman" w:cs="Times New Roman"/>
          <w:color w:val="221F1F"/>
          <w:sz w:val="24"/>
          <w:szCs w:val="24"/>
        </w:rPr>
        <w:t xml:space="preserve"> being overtaken by Ali </w:t>
      </w:r>
      <w:proofErr w:type="spellStart"/>
      <w:proofErr w:type="gramStart"/>
      <w:r w:rsidR="00634E69">
        <w:rPr>
          <w:rFonts w:ascii="Times New Roman" w:hAnsi="Times New Roman" w:cs="Times New Roman"/>
          <w:color w:val="221F1F"/>
          <w:sz w:val="24"/>
          <w:szCs w:val="24"/>
        </w:rPr>
        <w:t>baba</w:t>
      </w:r>
      <w:proofErr w:type="spellEnd"/>
      <w:proofErr w:type="gramEnd"/>
      <w:r w:rsidR="00634E69">
        <w:rPr>
          <w:rFonts w:ascii="Times New Roman" w:hAnsi="Times New Roman" w:cs="Times New Roman"/>
          <w:color w:val="221F1F"/>
          <w:sz w:val="24"/>
          <w:szCs w:val="24"/>
        </w:rPr>
        <w:t xml:space="preserve">. </w:t>
      </w:r>
      <w:proofErr w:type="spellStart"/>
      <w:r w:rsidR="00634E69">
        <w:rPr>
          <w:rFonts w:ascii="Times New Roman" w:hAnsi="Times New Roman" w:cs="Times New Roman"/>
          <w:color w:val="221F1F"/>
          <w:sz w:val="24"/>
          <w:szCs w:val="24"/>
        </w:rPr>
        <w:t>Whatsapp</w:t>
      </w:r>
      <w:proofErr w:type="spellEnd"/>
      <w:r w:rsidR="00634E69">
        <w:rPr>
          <w:rFonts w:ascii="Times New Roman" w:hAnsi="Times New Roman" w:cs="Times New Roman"/>
          <w:color w:val="221F1F"/>
          <w:sz w:val="24"/>
          <w:szCs w:val="24"/>
        </w:rPr>
        <w:t xml:space="preserve"> is being overtaken by </w:t>
      </w:r>
      <w:proofErr w:type="spellStart"/>
      <w:r w:rsidR="00634E69">
        <w:rPr>
          <w:rFonts w:ascii="Times New Roman" w:hAnsi="Times New Roman" w:cs="Times New Roman"/>
          <w:color w:val="221F1F"/>
          <w:sz w:val="24"/>
          <w:szCs w:val="24"/>
        </w:rPr>
        <w:t>Facebook</w:t>
      </w:r>
      <w:proofErr w:type="spellEnd"/>
      <w:r w:rsidR="00634E69">
        <w:rPr>
          <w:rFonts w:ascii="Times New Roman" w:hAnsi="Times New Roman" w:cs="Times New Roman"/>
          <w:color w:val="221F1F"/>
          <w:sz w:val="24"/>
          <w:szCs w:val="24"/>
        </w:rPr>
        <w:t xml:space="preserve">.  </w:t>
      </w:r>
    </w:p>
    <w:p w:rsidR="00A8561F" w:rsidRPr="00A90288" w:rsidRDefault="00E574DC" w:rsidP="00E574DC">
      <w:pPr>
        <w:numPr>
          <w:ilvl w:val="0"/>
          <w:numId w:val="2"/>
        </w:numPr>
        <w:autoSpaceDE w:val="0"/>
        <w:autoSpaceDN w:val="0"/>
        <w:adjustRightInd w:val="0"/>
        <w:spacing w:after="0" w:line="360" w:lineRule="auto"/>
        <w:jc w:val="both"/>
        <w:rPr>
          <w:rFonts w:ascii="Times New Roman" w:hAnsi="Times New Roman" w:cs="Times New Roman"/>
          <w:color w:val="221F1F"/>
          <w:sz w:val="24"/>
          <w:szCs w:val="24"/>
        </w:rPr>
      </w:pPr>
      <w:r w:rsidRPr="00A90288">
        <w:rPr>
          <w:rFonts w:ascii="Times New Roman" w:hAnsi="Times New Roman" w:cs="Times New Roman"/>
          <w:color w:val="221F1F"/>
          <w:sz w:val="24"/>
          <w:szCs w:val="24"/>
        </w:rPr>
        <w:t>Serving additional customer groups or market segments.</w:t>
      </w:r>
      <w:r w:rsidR="00040976">
        <w:rPr>
          <w:rFonts w:ascii="Times New Roman" w:hAnsi="Times New Roman" w:cs="Times New Roman"/>
          <w:color w:val="221F1F"/>
          <w:sz w:val="24"/>
          <w:szCs w:val="24"/>
        </w:rPr>
        <w:t xml:space="preserve"> E.g. </w:t>
      </w:r>
      <w:proofErr w:type="spellStart"/>
      <w:r w:rsidR="00040976">
        <w:rPr>
          <w:rFonts w:ascii="Times New Roman" w:hAnsi="Times New Roman" w:cs="Times New Roman"/>
          <w:color w:val="221F1F"/>
          <w:sz w:val="24"/>
          <w:szCs w:val="24"/>
        </w:rPr>
        <w:t>Careem</w:t>
      </w:r>
      <w:proofErr w:type="spellEnd"/>
      <w:r w:rsidR="00040976">
        <w:rPr>
          <w:rFonts w:ascii="Times New Roman" w:hAnsi="Times New Roman" w:cs="Times New Roman"/>
          <w:color w:val="221F1F"/>
          <w:sz w:val="24"/>
          <w:szCs w:val="24"/>
        </w:rPr>
        <w:t xml:space="preserve"> started bike and pickup service addi</w:t>
      </w:r>
      <w:r w:rsidR="007D5C67">
        <w:rPr>
          <w:rFonts w:ascii="Times New Roman" w:hAnsi="Times New Roman" w:cs="Times New Roman"/>
          <w:color w:val="221F1F"/>
          <w:sz w:val="24"/>
          <w:szCs w:val="24"/>
        </w:rPr>
        <w:t>tional to luxury and affordable cars service for catering different segments</w:t>
      </w:r>
      <w:r w:rsidR="00040976">
        <w:rPr>
          <w:rFonts w:ascii="Times New Roman" w:hAnsi="Times New Roman" w:cs="Times New Roman"/>
          <w:color w:val="221F1F"/>
          <w:sz w:val="24"/>
          <w:szCs w:val="24"/>
        </w:rPr>
        <w:t xml:space="preserve">. </w:t>
      </w:r>
    </w:p>
    <w:p w:rsidR="00A8561F" w:rsidRPr="00A90288" w:rsidRDefault="00E574DC" w:rsidP="00E574DC">
      <w:pPr>
        <w:numPr>
          <w:ilvl w:val="0"/>
          <w:numId w:val="2"/>
        </w:numPr>
        <w:autoSpaceDE w:val="0"/>
        <w:autoSpaceDN w:val="0"/>
        <w:adjustRightInd w:val="0"/>
        <w:spacing w:after="0" w:line="360" w:lineRule="auto"/>
        <w:jc w:val="both"/>
        <w:rPr>
          <w:rFonts w:ascii="Times New Roman" w:hAnsi="Times New Roman" w:cs="Times New Roman"/>
          <w:color w:val="221F1F"/>
          <w:sz w:val="24"/>
          <w:szCs w:val="24"/>
        </w:rPr>
      </w:pPr>
      <w:r w:rsidRPr="00A90288">
        <w:rPr>
          <w:rFonts w:ascii="Times New Roman" w:hAnsi="Times New Roman" w:cs="Times New Roman"/>
          <w:color w:val="221F1F"/>
          <w:sz w:val="24"/>
          <w:szCs w:val="24"/>
        </w:rPr>
        <w:t>Expanding into new geographic markets</w:t>
      </w:r>
      <w:r w:rsidR="008C682F">
        <w:rPr>
          <w:rFonts w:ascii="Times New Roman" w:hAnsi="Times New Roman" w:cs="Times New Roman"/>
          <w:color w:val="221F1F"/>
          <w:sz w:val="24"/>
          <w:szCs w:val="24"/>
        </w:rPr>
        <w:t>.</w:t>
      </w:r>
    </w:p>
    <w:p w:rsidR="00D56413" w:rsidRPr="00A90288" w:rsidRDefault="00E574DC" w:rsidP="00E574DC">
      <w:pPr>
        <w:numPr>
          <w:ilvl w:val="0"/>
          <w:numId w:val="2"/>
        </w:numPr>
        <w:autoSpaceDE w:val="0"/>
        <w:autoSpaceDN w:val="0"/>
        <w:adjustRightInd w:val="0"/>
        <w:spacing w:after="0" w:line="360" w:lineRule="auto"/>
        <w:jc w:val="both"/>
        <w:rPr>
          <w:rFonts w:ascii="Times New Roman" w:hAnsi="Times New Roman" w:cs="Times New Roman"/>
          <w:color w:val="221F1F"/>
          <w:sz w:val="24"/>
          <w:szCs w:val="24"/>
        </w:rPr>
      </w:pPr>
      <w:r w:rsidRPr="00A90288">
        <w:rPr>
          <w:rFonts w:ascii="Times New Roman" w:hAnsi="Times New Roman" w:cs="Times New Roman"/>
          <w:color w:val="221F1F"/>
          <w:sz w:val="24"/>
          <w:szCs w:val="24"/>
        </w:rPr>
        <w:t>Expanding the company’s product line</w:t>
      </w:r>
      <w:r w:rsidR="00D56413" w:rsidRPr="00A90288">
        <w:rPr>
          <w:rFonts w:ascii="Times New Roman" w:hAnsi="Times New Roman" w:cs="Times New Roman"/>
          <w:color w:val="221F1F"/>
          <w:sz w:val="24"/>
          <w:szCs w:val="24"/>
        </w:rPr>
        <w:t xml:space="preserve"> to meet a broader range of customer needs.</w:t>
      </w:r>
      <w:r w:rsidR="008C682F">
        <w:rPr>
          <w:rFonts w:ascii="Times New Roman" w:hAnsi="Times New Roman" w:cs="Times New Roman"/>
          <w:color w:val="221F1F"/>
          <w:sz w:val="24"/>
          <w:szCs w:val="24"/>
        </w:rPr>
        <w:t xml:space="preserve"> E.g. </w:t>
      </w:r>
      <w:proofErr w:type="spellStart"/>
      <w:r w:rsidR="008C682F">
        <w:rPr>
          <w:rFonts w:ascii="Times New Roman" w:hAnsi="Times New Roman" w:cs="Times New Roman"/>
          <w:color w:val="221F1F"/>
          <w:sz w:val="24"/>
          <w:szCs w:val="24"/>
        </w:rPr>
        <w:t>Khaadi</w:t>
      </w:r>
      <w:proofErr w:type="spellEnd"/>
      <w:r w:rsidR="008C682F">
        <w:rPr>
          <w:rFonts w:ascii="Times New Roman" w:hAnsi="Times New Roman" w:cs="Times New Roman"/>
          <w:color w:val="221F1F"/>
          <w:sz w:val="24"/>
          <w:szCs w:val="24"/>
        </w:rPr>
        <w:t xml:space="preserve"> started chapter 2</w:t>
      </w:r>
    </w:p>
    <w:p w:rsidR="00E574DC" w:rsidRPr="00A90288" w:rsidRDefault="00E574DC" w:rsidP="00E574DC">
      <w:pPr>
        <w:autoSpaceDE w:val="0"/>
        <w:autoSpaceDN w:val="0"/>
        <w:adjustRightInd w:val="0"/>
        <w:spacing w:after="0" w:line="360" w:lineRule="auto"/>
        <w:jc w:val="both"/>
        <w:rPr>
          <w:rFonts w:ascii="Times New Roman" w:hAnsi="Times New Roman" w:cs="Times New Roman"/>
          <w:color w:val="221F1F"/>
          <w:sz w:val="24"/>
          <w:szCs w:val="24"/>
        </w:rPr>
      </w:pPr>
    </w:p>
    <w:p w:rsidR="00F40F19" w:rsidRPr="00A90288" w:rsidRDefault="00F40F19" w:rsidP="00E574DC">
      <w:pPr>
        <w:autoSpaceDE w:val="0"/>
        <w:autoSpaceDN w:val="0"/>
        <w:adjustRightInd w:val="0"/>
        <w:spacing w:after="0" w:line="360" w:lineRule="auto"/>
        <w:jc w:val="both"/>
        <w:rPr>
          <w:rFonts w:ascii="Times New Roman" w:hAnsi="Times New Roman" w:cs="Times New Roman"/>
          <w:color w:val="221F1F"/>
          <w:sz w:val="24"/>
          <w:szCs w:val="24"/>
        </w:rPr>
      </w:pPr>
      <w:r w:rsidRPr="009A3871">
        <w:rPr>
          <w:rFonts w:ascii="Times New Roman" w:hAnsi="Times New Roman" w:cs="Times New Roman"/>
          <w:b/>
          <w:color w:val="221F1F"/>
          <w:sz w:val="24"/>
          <w:szCs w:val="24"/>
          <w:u w:val="single"/>
        </w:rPr>
        <w:t>Threats</w:t>
      </w:r>
      <w:r w:rsidRPr="00A90288">
        <w:rPr>
          <w:rFonts w:ascii="Times New Roman" w:hAnsi="Times New Roman" w:cs="Times New Roman"/>
          <w:b/>
          <w:color w:val="221F1F"/>
          <w:sz w:val="24"/>
          <w:szCs w:val="24"/>
        </w:rPr>
        <w:t xml:space="preserve"> are negative external forces that inhibit a company’s ability to achieve its mission, goals, and objectives.</w:t>
      </w:r>
      <w:r w:rsidRPr="00A90288">
        <w:rPr>
          <w:rFonts w:ascii="Times New Roman" w:hAnsi="Times New Roman" w:cs="Times New Roman"/>
          <w:color w:val="221F1F"/>
          <w:sz w:val="24"/>
          <w:szCs w:val="24"/>
        </w:rPr>
        <w:t xml:space="preserve"> Threats to the business can take a variety of forms, such as new competitors entering the local market, a government mandate regulating a business activity, an economic recession, rising interest rates, mounting energy prices, or technology advances making a company’s product obsolete. For instance, the growing reach of cellular phone networks and advances in smart phone technology pose a threat to companies that provide traditional landline phone service and equipment.</w:t>
      </w:r>
    </w:p>
    <w:p w:rsidR="00BE5224" w:rsidRPr="00A90288" w:rsidRDefault="00BE5224" w:rsidP="00E574DC">
      <w:pPr>
        <w:autoSpaceDE w:val="0"/>
        <w:autoSpaceDN w:val="0"/>
        <w:adjustRightInd w:val="0"/>
        <w:spacing w:after="0" w:line="360" w:lineRule="auto"/>
        <w:jc w:val="both"/>
        <w:rPr>
          <w:rFonts w:ascii="Times New Roman" w:hAnsi="Times New Roman" w:cs="Times New Roman"/>
          <w:color w:val="221F1F"/>
          <w:sz w:val="24"/>
          <w:szCs w:val="24"/>
        </w:rPr>
      </w:pPr>
    </w:p>
    <w:p w:rsidR="00BE5224" w:rsidRPr="00A90288" w:rsidRDefault="00BE5224" w:rsidP="00E574DC">
      <w:pPr>
        <w:autoSpaceDE w:val="0"/>
        <w:autoSpaceDN w:val="0"/>
        <w:adjustRightInd w:val="0"/>
        <w:spacing w:after="0" w:line="360" w:lineRule="auto"/>
        <w:jc w:val="both"/>
        <w:rPr>
          <w:rFonts w:ascii="Times New Roman" w:hAnsi="Times New Roman" w:cs="Times New Roman"/>
          <w:color w:val="221F1F"/>
          <w:sz w:val="24"/>
          <w:szCs w:val="24"/>
        </w:rPr>
      </w:pPr>
      <w:r w:rsidRPr="00A90288">
        <w:rPr>
          <w:rFonts w:ascii="Times New Roman" w:hAnsi="Times New Roman" w:cs="Times New Roman"/>
          <w:b/>
          <w:bCs/>
          <w:color w:val="221F1F"/>
          <w:sz w:val="24"/>
          <w:szCs w:val="24"/>
        </w:rPr>
        <w:t>What to look for in Identifying Company’s Threats</w:t>
      </w:r>
      <w:r w:rsidRPr="00A90288">
        <w:rPr>
          <w:rFonts w:ascii="Times New Roman" w:hAnsi="Times New Roman" w:cs="Times New Roman"/>
          <w:color w:val="221F1F"/>
          <w:sz w:val="24"/>
          <w:szCs w:val="24"/>
        </w:rPr>
        <w:t>:</w:t>
      </w:r>
    </w:p>
    <w:p w:rsidR="00A8561F" w:rsidRPr="00A90288" w:rsidRDefault="00E574DC" w:rsidP="00E574DC">
      <w:pPr>
        <w:numPr>
          <w:ilvl w:val="0"/>
          <w:numId w:val="1"/>
        </w:numPr>
        <w:autoSpaceDE w:val="0"/>
        <w:autoSpaceDN w:val="0"/>
        <w:adjustRightInd w:val="0"/>
        <w:spacing w:after="0" w:line="360" w:lineRule="auto"/>
        <w:jc w:val="both"/>
        <w:rPr>
          <w:rFonts w:ascii="Times New Roman" w:hAnsi="Times New Roman" w:cs="Times New Roman"/>
          <w:color w:val="221F1F"/>
          <w:sz w:val="24"/>
          <w:szCs w:val="24"/>
        </w:rPr>
      </w:pPr>
      <w:r w:rsidRPr="00A90288">
        <w:rPr>
          <w:rFonts w:ascii="Times New Roman" w:hAnsi="Times New Roman" w:cs="Times New Roman"/>
          <w:color w:val="221F1F"/>
          <w:sz w:val="24"/>
          <w:szCs w:val="24"/>
        </w:rPr>
        <w:t xml:space="preserve">Increasing intensity of competition among industry </w:t>
      </w:r>
    </w:p>
    <w:p w:rsidR="00A8561F" w:rsidRPr="00A90288" w:rsidRDefault="00E574DC" w:rsidP="00E574DC">
      <w:pPr>
        <w:numPr>
          <w:ilvl w:val="0"/>
          <w:numId w:val="1"/>
        </w:numPr>
        <w:autoSpaceDE w:val="0"/>
        <w:autoSpaceDN w:val="0"/>
        <w:adjustRightInd w:val="0"/>
        <w:spacing w:after="0" w:line="360" w:lineRule="auto"/>
        <w:jc w:val="both"/>
        <w:rPr>
          <w:rFonts w:ascii="Times New Roman" w:hAnsi="Times New Roman" w:cs="Times New Roman"/>
          <w:color w:val="221F1F"/>
          <w:sz w:val="24"/>
          <w:szCs w:val="24"/>
        </w:rPr>
      </w:pPr>
      <w:r w:rsidRPr="00A90288">
        <w:rPr>
          <w:rFonts w:ascii="Times New Roman" w:hAnsi="Times New Roman" w:cs="Times New Roman"/>
          <w:color w:val="221F1F"/>
          <w:sz w:val="24"/>
          <w:szCs w:val="24"/>
        </w:rPr>
        <w:t>Slowdowns in market growth.</w:t>
      </w:r>
    </w:p>
    <w:p w:rsidR="00A8561F" w:rsidRPr="00A90288" w:rsidRDefault="00E574DC" w:rsidP="00E574DC">
      <w:pPr>
        <w:numPr>
          <w:ilvl w:val="0"/>
          <w:numId w:val="1"/>
        </w:numPr>
        <w:autoSpaceDE w:val="0"/>
        <w:autoSpaceDN w:val="0"/>
        <w:adjustRightInd w:val="0"/>
        <w:spacing w:after="0" w:line="360" w:lineRule="auto"/>
        <w:jc w:val="both"/>
        <w:rPr>
          <w:rFonts w:ascii="Times New Roman" w:hAnsi="Times New Roman" w:cs="Times New Roman"/>
          <w:color w:val="221F1F"/>
          <w:sz w:val="24"/>
          <w:szCs w:val="24"/>
        </w:rPr>
      </w:pPr>
      <w:r w:rsidRPr="00A90288">
        <w:rPr>
          <w:rFonts w:ascii="Times New Roman" w:hAnsi="Times New Roman" w:cs="Times New Roman"/>
          <w:color w:val="221F1F"/>
          <w:sz w:val="24"/>
          <w:szCs w:val="24"/>
        </w:rPr>
        <w:t>Likely entry of potent new competitors.</w:t>
      </w:r>
      <w:r w:rsidR="000372C4">
        <w:rPr>
          <w:rFonts w:ascii="Times New Roman" w:hAnsi="Times New Roman" w:cs="Times New Roman"/>
          <w:color w:val="221F1F"/>
          <w:sz w:val="24"/>
          <w:szCs w:val="24"/>
        </w:rPr>
        <w:t xml:space="preserve"> </w:t>
      </w:r>
      <w:r w:rsidR="00094A68">
        <w:rPr>
          <w:rFonts w:ascii="Times New Roman" w:hAnsi="Times New Roman" w:cs="Times New Roman"/>
          <w:color w:val="221F1F"/>
          <w:sz w:val="24"/>
          <w:szCs w:val="24"/>
        </w:rPr>
        <w:t>Gourmet introduces</w:t>
      </w:r>
      <w:r w:rsidR="000372C4">
        <w:rPr>
          <w:rFonts w:ascii="Times New Roman" w:hAnsi="Times New Roman" w:cs="Times New Roman"/>
          <w:color w:val="221F1F"/>
          <w:sz w:val="24"/>
          <w:szCs w:val="24"/>
        </w:rPr>
        <w:t xml:space="preserve"> gourmet cola</w:t>
      </w:r>
      <w:r w:rsidR="00094A68">
        <w:rPr>
          <w:rFonts w:ascii="Times New Roman" w:hAnsi="Times New Roman" w:cs="Times New Roman"/>
          <w:color w:val="221F1F"/>
          <w:sz w:val="24"/>
          <w:szCs w:val="24"/>
        </w:rPr>
        <w:t xml:space="preserve"> for price sensitive customers</w:t>
      </w:r>
      <w:r w:rsidR="000372C4">
        <w:rPr>
          <w:rFonts w:ascii="Times New Roman" w:hAnsi="Times New Roman" w:cs="Times New Roman"/>
          <w:color w:val="221F1F"/>
          <w:sz w:val="24"/>
          <w:szCs w:val="24"/>
        </w:rPr>
        <w:t>.</w:t>
      </w:r>
    </w:p>
    <w:p w:rsidR="00A8561F" w:rsidRPr="00A90288" w:rsidRDefault="00E574DC" w:rsidP="00E574DC">
      <w:pPr>
        <w:numPr>
          <w:ilvl w:val="0"/>
          <w:numId w:val="1"/>
        </w:numPr>
        <w:autoSpaceDE w:val="0"/>
        <w:autoSpaceDN w:val="0"/>
        <w:adjustRightInd w:val="0"/>
        <w:spacing w:after="0" w:line="360" w:lineRule="auto"/>
        <w:jc w:val="both"/>
        <w:rPr>
          <w:rFonts w:ascii="Times New Roman" w:hAnsi="Times New Roman" w:cs="Times New Roman"/>
          <w:color w:val="221F1F"/>
          <w:sz w:val="24"/>
          <w:szCs w:val="24"/>
        </w:rPr>
      </w:pPr>
      <w:r w:rsidRPr="00A90288">
        <w:rPr>
          <w:rFonts w:ascii="Times New Roman" w:hAnsi="Times New Roman" w:cs="Times New Roman"/>
          <w:color w:val="221F1F"/>
          <w:sz w:val="24"/>
          <w:szCs w:val="24"/>
        </w:rPr>
        <w:t>Growing bargaining power of customers or suppliers.</w:t>
      </w:r>
      <w:r w:rsidR="00E26662">
        <w:rPr>
          <w:rFonts w:ascii="Times New Roman" w:hAnsi="Times New Roman" w:cs="Times New Roman"/>
          <w:color w:val="221F1F"/>
          <w:sz w:val="24"/>
          <w:szCs w:val="24"/>
        </w:rPr>
        <w:t xml:space="preserve"> </w:t>
      </w:r>
    </w:p>
    <w:p w:rsidR="00BE5224" w:rsidRPr="00A90288" w:rsidRDefault="00E574DC" w:rsidP="00E574DC">
      <w:pPr>
        <w:numPr>
          <w:ilvl w:val="0"/>
          <w:numId w:val="1"/>
        </w:numPr>
        <w:autoSpaceDE w:val="0"/>
        <w:autoSpaceDN w:val="0"/>
        <w:adjustRightInd w:val="0"/>
        <w:spacing w:after="0" w:line="360" w:lineRule="auto"/>
        <w:jc w:val="both"/>
        <w:rPr>
          <w:rFonts w:ascii="Times New Roman" w:hAnsi="Times New Roman" w:cs="Times New Roman"/>
          <w:color w:val="221F1F"/>
          <w:sz w:val="24"/>
          <w:szCs w:val="24"/>
        </w:rPr>
      </w:pPr>
      <w:r w:rsidRPr="00A90288">
        <w:rPr>
          <w:rFonts w:ascii="Times New Roman" w:hAnsi="Times New Roman" w:cs="Times New Roman"/>
          <w:color w:val="221F1F"/>
          <w:sz w:val="24"/>
          <w:szCs w:val="24"/>
        </w:rPr>
        <w:t xml:space="preserve">A shift in buyer needs and tastes away from the industry’s product. </w:t>
      </w:r>
      <w:r w:rsidR="00E26662">
        <w:rPr>
          <w:rFonts w:ascii="Times New Roman" w:hAnsi="Times New Roman" w:cs="Times New Roman"/>
          <w:color w:val="221F1F"/>
          <w:sz w:val="24"/>
          <w:szCs w:val="24"/>
        </w:rPr>
        <w:t xml:space="preserve">Cell </w:t>
      </w:r>
      <w:r w:rsidR="006A7B4E">
        <w:rPr>
          <w:rFonts w:ascii="Times New Roman" w:hAnsi="Times New Roman" w:cs="Times New Roman"/>
          <w:color w:val="221F1F"/>
          <w:sz w:val="24"/>
          <w:szCs w:val="24"/>
        </w:rPr>
        <w:t>phone diminishes</w:t>
      </w:r>
      <w:r w:rsidR="00E26662">
        <w:rPr>
          <w:rFonts w:ascii="Times New Roman" w:hAnsi="Times New Roman" w:cs="Times New Roman"/>
          <w:color w:val="221F1F"/>
          <w:sz w:val="24"/>
          <w:szCs w:val="24"/>
        </w:rPr>
        <w:t xml:space="preserve"> the market for wrist watches. </w:t>
      </w:r>
    </w:p>
    <w:p w:rsidR="00A8561F" w:rsidRPr="00A90288" w:rsidRDefault="00E574DC" w:rsidP="00E574DC">
      <w:pPr>
        <w:numPr>
          <w:ilvl w:val="0"/>
          <w:numId w:val="1"/>
        </w:numPr>
        <w:autoSpaceDE w:val="0"/>
        <w:autoSpaceDN w:val="0"/>
        <w:adjustRightInd w:val="0"/>
        <w:spacing w:after="0" w:line="360" w:lineRule="auto"/>
        <w:jc w:val="both"/>
        <w:rPr>
          <w:rFonts w:ascii="Times New Roman" w:hAnsi="Times New Roman" w:cs="Times New Roman"/>
          <w:color w:val="221F1F"/>
          <w:sz w:val="24"/>
          <w:szCs w:val="24"/>
        </w:rPr>
      </w:pPr>
      <w:r w:rsidRPr="00A90288">
        <w:rPr>
          <w:rFonts w:ascii="Times New Roman" w:hAnsi="Times New Roman" w:cs="Times New Roman"/>
          <w:color w:val="221F1F"/>
          <w:sz w:val="24"/>
          <w:szCs w:val="24"/>
        </w:rPr>
        <w:t>Adverse demographic changes that threaten to curtail demand for the industry’s product.</w:t>
      </w:r>
      <w:r w:rsidR="007C3F8E">
        <w:rPr>
          <w:rFonts w:ascii="Times New Roman" w:hAnsi="Times New Roman" w:cs="Times New Roman"/>
          <w:color w:val="221F1F"/>
          <w:sz w:val="24"/>
          <w:szCs w:val="24"/>
        </w:rPr>
        <w:t xml:space="preserve"> E.g. for diaper manufacturing company Japan would not be a good option because of low birth rate.  </w:t>
      </w:r>
    </w:p>
    <w:p w:rsidR="00A8561F" w:rsidRPr="00A90288" w:rsidRDefault="00E574DC" w:rsidP="00E574DC">
      <w:pPr>
        <w:numPr>
          <w:ilvl w:val="0"/>
          <w:numId w:val="1"/>
        </w:numPr>
        <w:autoSpaceDE w:val="0"/>
        <w:autoSpaceDN w:val="0"/>
        <w:adjustRightInd w:val="0"/>
        <w:spacing w:after="0" w:line="360" w:lineRule="auto"/>
        <w:jc w:val="both"/>
        <w:rPr>
          <w:rFonts w:ascii="Times New Roman" w:hAnsi="Times New Roman" w:cs="Times New Roman"/>
          <w:color w:val="221F1F"/>
          <w:sz w:val="24"/>
          <w:szCs w:val="24"/>
        </w:rPr>
      </w:pPr>
      <w:r w:rsidRPr="00A90288">
        <w:rPr>
          <w:rFonts w:ascii="Times New Roman" w:hAnsi="Times New Roman" w:cs="Times New Roman"/>
          <w:color w:val="221F1F"/>
          <w:sz w:val="24"/>
          <w:szCs w:val="24"/>
        </w:rPr>
        <w:t>Vulnerability to unfavorable industry driving forces.</w:t>
      </w:r>
    </w:p>
    <w:p w:rsidR="00A8561F" w:rsidRPr="00A90288" w:rsidRDefault="00E574DC" w:rsidP="00E574DC">
      <w:pPr>
        <w:numPr>
          <w:ilvl w:val="0"/>
          <w:numId w:val="1"/>
        </w:numPr>
        <w:autoSpaceDE w:val="0"/>
        <w:autoSpaceDN w:val="0"/>
        <w:adjustRightInd w:val="0"/>
        <w:spacing w:after="0" w:line="360" w:lineRule="auto"/>
        <w:jc w:val="both"/>
        <w:rPr>
          <w:rFonts w:ascii="Times New Roman" w:hAnsi="Times New Roman" w:cs="Times New Roman"/>
          <w:color w:val="221F1F"/>
          <w:sz w:val="24"/>
          <w:szCs w:val="24"/>
        </w:rPr>
      </w:pPr>
      <w:r w:rsidRPr="00A90288">
        <w:rPr>
          <w:rFonts w:ascii="Times New Roman" w:hAnsi="Times New Roman" w:cs="Times New Roman"/>
          <w:color w:val="221F1F"/>
          <w:sz w:val="24"/>
          <w:szCs w:val="24"/>
        </w:rPr>
        <w:t>Restrictive trade policies on the part of foreign governments.</w:t>
      </w:r>
      <w:r w:rsidR="00E57BD4">
        <w:rPr>
          <w:rFonts w:ascii="Times New Roman" w:hAnsi="Times New Roman" w:cs="Times New Roman"/>
          <w:color w:val="221F1F"/>
          <w:sz w:val="24"/>
          <w:szCs w:val="24"/>
        </w:rPr>
        <w:t xml:space="preserve"> E.g. India has imposed 200 percent import duty on Pakistani products. </w:t>
      </w:r>
    </w:p>
    <w:p w:rsidR="00A8561F" w:rsidRDefault="00E574DC" w:rsidP="00E574DC">
      <w:pPr>
        <w:numPr>
          <w:ilvl w:val="0"/>
          <w:numId w:val="1"/>
        </w:numPr>
        <w:autoSpaceDE w:val="0"/>
        <w:autoSpaceDN w:val="0"/>
        <w:adjustRightInd w:val="0"/>
        <w:spacing w:after="0" w:line="360" w:lineRule="auto"/>
        <w:jc w:val="both"/>
        <w:rPr>
          <w:rFonts w:ascii="Times New Roman" w:hAnsi="Times New Roman" w:cs="Times New Roman"/>
          <w:color w:val="221F1F"/>
          <w:sz w:val="24"/>
          <w:szCs w:val="24"/>
        </w:rPr>
      </w:pPr>
      <w:r w:rsidRPr="00A90288">
        <w:rPr>
          <w:rFonts w:ascii="Times New Roman" w:hAnsi="Times New Roman" w:cs="Times New Roman"/>
          <w:color w:val="221F1F"/>
          <w:sz w:val="24"/>
          <w:szCs w:val="24"/>
        </w:rPr>
        <w:lastRenderedPageBreak/>
        <w:t>Costly new regulatory requirements.</w:t>
      </w:r>
    </w:p>
    <w:p w:rsidR="00445A27" w:rsidRPr="00A90288" w:rsidRDefault="00445A27" w:rsidP="00445A27">
      <w:pPr>
        <w:autoSpaceDE w:val="0"/>
        <w:autoSpaceDN w:val="0"/>
        <w:adjustRightInd w:val="0"/>
        <w:spacing w:after="0" w:line="360" w:lineRule="auto"/>
        <w:ind w:left="720"/>
        <w:jc w:val="both"/>
        <w:rPr>
          <w:rFonts w:ascii="Times New Roman" w:hAnsi="Times New Roman" w:cs="Times New Roman"/>
          <w:color w:val="221F1F"/>
          <w:sz w:val="24"/>
          <w:szCs w:val="24"/>
        </w:rPr>
      </w:pPr>
    </w:p>
    <w:p w:rsidR="00E574DC" w:rsidRPr="00445A27" w:rsidRDefault="00445A27" w:rsidP="00445A27">
      <w:pPr>
        <w:autoSpaceDE w:val="0"/>
        <w:autoSpaceDN w:val="0"/>
        <w:adjustRightInd w:val="0"/>
        <w:spacing w:after="0" w:line="360" w:lineRule="auto"/>
        <w:ind w:left="720"/>
        <w:jc w:val="center"/>
        <w:rPr>
          <w:rFonts w:ascii="Times New Roman" w:hAnsi="Times New Roman" w:cs="Times New Roman"/>
          <w:b/>
          <w:color w:val="221F1F"/>
          <w:sz w:val="24"/>
          <w:szCs w:val="24"/>
        </w:rPr>
      </w:pPr>
      <w:r w:rsidRPr="00445A27">
        <w:rPr>
          <w:rFonts w:ascii="Times New Roman" w:hAnsi="Times New Roman" w:cs="Times New Roman"/>
          <w:b/>
          <w:color w:val="221F1F"/>
          <w:sz w:val="24"/>
          <w:szCs w:val="24"/>
        </w:rPr>
        <w:t>The Power of External Market Forces (PESTEL Analysis)</w:t>
      </w:r>
    </w:p>
    <w:p w:rsidR="00445A27" w:rsidRDefault="00445A27" w:rsidP="005E3C4B">
      <w:pPr>
        <w:autoSpaceDE w:val="0"/>
        <w:autoSpaceDN w:val="0"/>
        <w:adjustRightInd w:val="0"/>
        <w:spacing w:after="0" w:line="360" w:lineRule="auto"/>
        <w:jc w:val="both"/>
        <w:rPr>
          <w:rFonts w:ascii="Times New Roman" w:hAnsi="Times New Roman" w:cs="Times New Roman"/>
          <w:sz w:val="24"/>
          <w:szCs w:val="24"/>
        </w:rPr>
      </w:pPr>
      <w:r w:rsidRPr="00445A27">
        <w:rPr>
          <w:rFonts w:ascii="Times New Roman" w:hAnsi="Times New Roman" w:cs="Times New Roman"/>
          <w:sz w:val="24"/>
          <w:szCs w:val="24"/>
        </w:rPr>
        <w:t>Six foundational macro forces create change in industries and the markets they serve:</w:t>
      </w:r>
    </w:p>
    <w:p w:rsidR="00FC5412" w:rsidRDefault="00FC5412" w:rsidP="00445A27">
      <w:pPr>
        <w:autoSpaceDE w:val="0"/>
        <w:autoSpaceDN w:val="0"/>
        <w:adjustRightInd w:val="0"/>
        <w:spacing w:after="0" w:line="360" w:lineRule="auto"/>
        <w:ind w:left="720"/>
        <w:jc w:val="both"/>
        <w:rPr>
          <w:rFonts w:ascii="Times New Roman" w:hAnsi="Times New Roman" w:cs="Times New Roman"/>
          <w:sz w:val="24"/>
          <w:szCs w:val="24"/>
        </w:rPr>
      </w:pPr>
      <w:r>
        <w:rPr>
          <w:noProof/>
        </w:rPr>
        <w:drawing>
          <wp:inline distT="0" distB="0" distL="0" distR="0">
            <wp:extent cx="4981575" cy="2571750"/>
            <wp:effectExtent l="19050" t="0" r="9525" b="0"/>
            <wp:docPr id="1" name="Picture 1" descr="MGT 2205 (The Business Professional): Lecture 2- Introduction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T 2205 (The Business Professional): Lecture 2- Introduction to ..."/>
                    <pic:cNvPicPr>
                      <a:picLocks noChangeAspect="1" noChangeArrowheads="1"/>
                    </pic:cNvPicPr>
                  </pic:nvPicPr>
                  <pic:blipFill>
                    <a:blip r:embed="rId5"/>
                    <a:srcRect/>
                    <a:stretch>
                      <a:fillRect/>
                    </a:stretch>
                  </pic:blipFill>
                  <pic:spPr bwMode="auto">
                    <a:xfrm>
                      <a:off x="0" y="0"/>
                      <a:ext cx="4986782" cy="2574438"/>
                    </a:xfrm>
                    <a:prstGeom prst="rect">
                      <a:avLst/>
                    </a:prstGeom>
                    <a:noFill/>
                    <a:ln w="9525">
                      <a:noFill/>
                      <a:miter lim="800000"/>
                      <a:headEnd/>
                      <a:tailEnd/>
                    </a:ln>
                  </pic:spPr>
                </pic:pic>
              </a:graphicData>
            </a:graphic>
          </wp:inline>
        </w:drawing>
      </w:r>
    </w:p>
    <w:p w:rsidR="004933BB" w:rsidRDefault="004933BB" w:rsidP="00445A27">
      <w:pPr>
        <w:autoSpaceDE w:val="0"/>
        <w:autoSpaceDN w:val="0"/>
        <w:adjustRightInd w:val="0"/>
        <w:spacing w:after="0" w:line="360" w:lineRule="auto"/>
        <w:ind w:left="720"/>
        <w:jc w:val="both"/>
        <w:rPr>
          <w:rFonts w:ascii="Times New Roman" w:hAnsi="Times New Roman" w:cs="Times New Roman"/>
          <w:sz w:val="24"/>
          <w:szCs w:val="24"/>
        </w:rPr>
      </w:pPr>
    </w:p>
    <w:p w:rsidR="00004D9A" w:rsidRPr="004933BB" w:rsidRDefault="004933BB" w:rsidP="00FC5412">
      <w:pPr>
        <w:autoSpaceDE w:val="0"/>
        <w:autoSpaceDN w:val="0"/>
        <w:adjustRightInd w:val="0"/>
        <w:spacing w:after="0" w:line="360" w:lineRule="auto"/>
        <w:jc w:val="both"/>
        <w:rPr>
          <w:rFonts w:ascii="Times New Roman" w:hAnsi="Times New Roman" w:cs="Times New Roman"/>
          <w:b/>
          <w:sz w:val="24"/>
          <w:szCs w:val="24"/>
        </w:rPr>
      </w:pPr>
      <w:r w:rsidRPr="004933BB">
        <w:rPr>
          <w:rFonts w:ascii="Times New Roman" w:hAnsi="Times New Roman" w:cs="Times New Roman"/>
          <w:b/>
          <w:sz w:val="24"/>
          <w:szCs w:val="24"/>
        </w:rPr>
        <w:t>1. Political</w:t>
      </w:r>
    </w:p>
    <w:p w:rsidR="004933BB" w:rsidRDefault="004933BB" w:rsidP="00FC5412">
      <w:pPr>
        <w:autoSpaceDE w:val="0"/>
        <w:autoSpaceDN w:val="0"/>
        <w:adjustRightInd w:val="0"/>
        <w:spacing w:after="0" w:line="360" w:lineRule="auto"/>
        <w:jc w:val="both"/>
        <w:rPr>
          <w:rFonts w:ascii="Times New Roman" w:hAnsi="Times New Roman" w:cs="Times New Roman"/>
          <w:color w:val="161616"/>
          <w:sz w:val="24"/>
          <w:szCs w:val="24"/>
          <w:shd w:val="clear" w:color="auto" w:fill="FFFFFF"/>
        </w:rPr>
      </w:pPr>
      <w:r w:rsidRPr="00F34AF7">
        <w:rPr>
          <w:rFonts w:ascii="Times New Roman" w:hAnsi="Times New Roman" w:cs="Times New Roman"/>
          <w:color w:val="161616"/>
          <w:sz w:val="24"/>
          <w:szCs w:val="24"/>
          <w:shd w:val="clear" w:color="auto" w:fill="FFFFFF"/>
        </w:rPr>
        <w:t xml:space="preserve">These determine the extent to which government </w:t>
      </w:r>
      <w:r w:rsidR="00F34AF7">
        <w:rPr>
          <w:rFonts w:ascii="Times New Roman" w:hAnsi="Times New Roman" w:cs="Times New Roman"/>
          <w:color w:val="161616"/>
          <w:sz w:val="24"/>
          <w:szCs w:val="24"/>
          <w:shd w:val="clear" w:color="auto" w:fill="FFFFFF"/>
        </w:rPr>
        <w:t xml:space="preserve">(democratic, dictatorship and monarchy) </w:t>
      </w:r>
      <w:r w:rsidRPr="00F34AF7">
        <w:rPr>
          <w:rFonts w:ascii="Times New Roman" w:hAnsi="Times New Roman" w:cs="Times New Roman"/>
          <w:color w:val="161616"/>
          <w:sz w:val="24"/>
          <w:szCs w:val="24"/>
          <w:shd w:val="clear" w:color="auto" w:fill="FFFFFF"/>
        </w:rPr>
        <w:t>and government policy may impact on an organization or a specific industry. This would include political policy and stability as well as</w:t>
      </w:r>
      <w:r w:rsidR="00FC5412">
        <w:rPr>
          <w:rFonts w:ascii="Times New Roman" w:hAnsi="Times New Roman" w:cs="Times New Roman"/>
          <w:color w:val="161616"/>
          <w:sz w:val="24"/>
          <w:szCs w:val="24"/>
          <w:shd w:val="clear" w:color="auto" w:fill="FFFFFF"/>
        </w:rPr>
        <w:t xml:space="preserve"> social and employment legislation,</w:t>
      </w:r>
      <w:r w:rsidRPr="00F34AF7">
        <w:rPr>
          <w:rFonts w:ascii="Times New Roman" w:hAnsi="Times New Roman" w:cs="Times New Roman"/>
          <w:color w:val="161616"/>
          <w:sz w:val="24"/>
          <w:szCs w:val="24"/>
          <w:shd w:val="clear" w:color="auto" w:fill="FFFFFF"/>
        </w:rPr>
        <w:t xml:space="preserve"> </w:t>
      </w:r>
      <w:r w:rsidR="006D707D">
        <w:rPr>
          <w:rFonts w:ascii="Times New Roman" w:hAnsi="Times New Roman" w:cs="Times New Roman"/>
          <w:color w:val="161616"/>
          <w:sz w:val="24"/>
          <w:szCs w:val="24"/>
          <w:shd w:val="clear" w:color="auto" w:fill="FFFFFF"/>
        </w:rPr>
        <w:t xml:space="preserve">environment legislation, </w:t>
      </w:r>
      <w:r w:rsidRPr="00F34AF7">
        <w:rPr>
          <w:rFonts w:ascii="Times New Roman" w:hAnsi="Times New Roman" w:cs="Times New Roman"/>
          <w:color w:val="161616"/>
          <w:sz w:val="24"/>
          <w:szCs w:val="24"/>
          <w:shd w:val="clear" w:color="auto" w:fill="FFFFFF"/>
        </w:rPr>
        <w:t>trade, fiscal and taxation policies too.</w:t>
      </w:r>
    </w:p>
    <w:p w:rsidR="00FC5412" w:rsidRPr="00FC5412" w:rsidRDefault="00FC5412" w:rsidP="00FC5412">
      <w:pPr>
        <w:shd w:val="clear" w:color="auto" w:fill="FFFFFF"/>
        <w:spacing w:after="0" w:line="360" w:lineRule="auto"/>
        <w:jc w:val="both"/>
        <w:outlineLvl w:val="1"/>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2. </w:t>
      </w:r>
      <w:r w:rsidRPr="00FC5412">
        <w:rPr>
          <w:rFonts w:ascii="Times New Roman" w:eastAsia="Times New Roman" w:hAnsi="Times New Roman" w:cs="Times New Roman"/>
          <w:b/>
          <w:bCs/>
          <w:color w:val="333333"/>
          <w:sz w:val="24"/>
          <w:szCs w:val="24"/>
        </w:rPr>
        <w:t>Economic Factors:</w:t>
      </w:r>
    </w:p>
    <w:p w:rsidR="00FC5412" w:rsidRPr="00FC5412" w:rsidRDefault="00FC5412" w:rsidP="00FC5412">
      <w:pPr>
        <w:shd w:val="clear" w:color="auto" w:fill="FFFFFF"/>
        <w:spacing w:after="0" w:line="360" w:lineRule="auto"/>
        <w:jc w:val="both"/>
        <w:rPr>
          <w:rFonts w:ascii="Times New Roman" w:eastAsia="Times New Roman" w:hAnsi="Times New Roman" w:cs="Times New Roman"/>
          <w:color w:val="161616"/>
          <w:sz w:val="24"/>
          <w:szCs w:val="24"/>
        </w:rPr>
      </w:pPr>
      <w:r w:rsidRPr="00FC5412">
        <w:rPr>
          <w:rFonts w:ascii="Times New Roman" w:eastAsia="Times New Roman" w:hAnsi="Times New Roman" w:cs="Times New Roman"/>
          <w:color w:val="161616"/>
          <w:sz w:val="24"/>
          <w:szCs w:val="24"/>
        </w:rPr>
        <w:t xml:space="preserve">These factors impact on the economy and its performance, which in turn directly impacts on the </w:t>
      </w:r>
      <w:r w:rsidR="00DF6E76" w:rsidRPr="00FC5412">
        <w:rPr>
          <w:rFonts w:ascii="Times New Roman" w:eastAsia="Times New Roman" w:hAnsi="Times New Roman" w:cs="Times New Roman"/>
          <w:color w:val="161616"/>
          <w:sz w:val="24"/>
          <w:szCs w:val="24"/>
        </w:rPr>
        <w:t>organization</w:t>
      </w:r>
      <w:r w:rsidRPr="00FC5412">
        <w:rPr>
          <w:rFonts w:ascii="Times New Roman" w:eastAsia="Times New Roman" w:hAnsi="Times New Roman" w:cs="Times New Roman"/>
          <w:color w:val="161616"/>
          <w:sz w:val="24"/>
          <w:szCs w:val="24"/>
        </w:rPr>
        <w:t xml:space="preserve"> and its profitability. Factors include interest rates,</w:t>
      </w:r>
      <w:r w:rsidR="0098003A">
        <w:rPr>
          <w:rFonts w:ascii="Times New Roman" w:eastAsia="Times New Roman" w:hAnsi="Times New Roman" w:cs="Times New Roman"/>
          <w:color w:val="161616"/>
          <w:sz w:val="24"/>
          <w:szCs w:val="24"/>
        </w:rPr>
        <w:t xml:space="preserve"> inflation,</w:t>
      </w:r>
      <w:r w:rsidR="00651335">
        <w:rPr>
          <w:rFonts w:ascii="Times New Roman" w:eastAsia="Times New Roman" w:hAnsi="Times New Roman" w:cs="Times New Roman"/>
          <w:color w:val="161616"/>
          <w:sz w:val="24"/>
          <w:szCs w:val="24"/>
        </w:rPr>
        <w:t xml:space="preserve"> </w:t>
      </w:r>
      <w:r w:rsidRPr="00FC5412">
        <w:rPr>
          <w:rFonts w:ascii="Times New Roman" w:eastAsia="Times New Roman" w:hAnsi="Times New Roman" w:cs="Times New Roman"/>
          <w:color w:val="161616"/>
          <w:sz w:val="24"/>
          <w:szCs w:val="24"/>
        </w:rPr>
        <w:t>employment or unemployment rates,</w:t>
      </w:r>
      <w:r w:rsidR="0098003A">
        <w:rPr>
          <w:rFonts w:ascii="Times New Roman" w:eastAsia="Times New Roman" w:hAnsi="Times New Roman" w:cs="Times New Roman"/>
          <w:color w:val="161616"/>
          <w:sz w:val="24"/>
          <w:szCs w:val="24"/>
        </w:rPr>
        <w:t xml:space="preserve"> labor cost,</w:t>
      </w:r>
      <w:r w:rsidRPr="00FC5412">
        <w:rPr>
          <w:rFonts w:ascii="Times New Roman" w:eastAsia="Times New Roman" w:hAnsi="Times New Roman" w:cs="Times New Roman"/>
          <w:color w:val="161616"/>
          <w:sz w:val="24"/>
          <w:szCs w:val="24"/>
        </w:rPr>
        <w:t xml:space="preserve"> raw material costs and foreign exchange rates.</w:t>
      </w:r>
    </w:p>
    <w:p w:rsidR="00FC5412" w:rsidRPr="00FC5412" w:rsidRDefault="00FC5412" w:rsidP="00FC5412">
      <w:pPr>
        <w:shd w:val="clear" w:color="auto" w:fill="FFFFFF"/>
        <w:spacing w:after="0" w:line="360" w:lineRule="auto"/>
        <w:jc w:val="both"/>
        <w:outlineLvl w:val="1"/>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3. </w:t>
      </w:r>
      <w:r w:rsidRPr="00FC5412">
        <w:rPr>
          <w:rFonts w:ascii="Times New Roman" w:eastAsia="Times New Roman" w:hAnsi="Times New Roman" w:cs="Times New Roman"/>
          <w:b/>
          <w:bCs/>
          <w:color w:val="333333"/>
          <w:sz w:val="24"/>
          <w:szCs w:val="24"/>
        </w:rPr>
        <w:t>Social Factors:</w:t>
      </w:r>
    </w:p>
    <w:p w:rsidR="00FC5412" w:rsidRPr="00FC5412" w:rsidRDefault="00FC5412" w:rsidP="00FC5412">
      <w:pPr>
        <w:shd w:val="clear" w:color="auto" w:fill="FFFFFF"/>
        <w:spacing w:after="0" w:line="360" w:lineRule="auto"/>
        <w:jc w:val="both"/>
        <w:rPr>
          <w:rFonts w:ascii="Times New Roman" w:eastAsia="Times New Roman" w:hAnsi="Times New Roman" w:cs="Times New Roman"/>
          <w:color w:val="161616"/>
          <w:sz w:val="24"/>
          <w:szCs w:val="24"/>
        </w:rPr>
      </w:pPr>
      <w:r w:rsidRPr="00FC5412">
        <w:rPr>
          <w:rFonts w:ascii="Times New Roman" w:eastAsia="Times New Roman" w:hAnsi="Times New Roman" w:cs="Times New Roman"/>
          <w:color w:val="161616"/>
          <w:sz w:val="24"/>
          <w:szCs w:val="24"/>
        </w:rPr>
        <w:t>These factors focus on the social environment and identify emerging trends. This helps a marketer to further understand their customers’ needs and wants. Factors include changing family demographics, education levels, cultural trends, attitude changes and changes in lifestyles.</w:t>
      </w:r>
    </w:p>
    <w:p w:rsidR="00FC5412" w:rsidRPr="00FC5412" w:rsidRDefault="00FC5412" w:rsidP="00FC5412">
      <w:pPr>
        <w:shd w:val="clear" w:color="auto" w:fill="FFFFFF"/>
        <w:spacing w:after="0" w:line="360" w:lineRule="auto"/>
        <w:jc w:val="both"/>
        <w:outlineLvl w:val="1"/>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4. </w:t>
      </w:r>
      <w:r w:rsidRPr="00FC5412">
        <w:rPr>
          <w:rFonts w:ascii="Times New Roman" w:eastAsia="Times New Roman" w:hAnsi="Times New Roman" w:cs="Times New Roman"/>
          <w:b/>
          <w:bCs/>
          <w:color w:val="333333"/>
          <w:sz w:val="24"/>
          <w:szCs w:val="24"/>
        </w:rPr>
        <w:t>Technological Factors:</w:t>
      </w:r>
    </w:p>
    <w:p w:rsidR="00FC5412" w:rsidRPr="00FC5412" w:rsidRDefault="00FC5412" w:rsidP="00FC5412">
      <w:pPr>
        <w:shd w:val="clear" w:color="auto" w:fill="FFFFFF"/>
        <w:spacing w:after="0" w:line="360" w:lineRule="auto"/>
        <w:jc w:val="both"/>
        <w:rPr>
          <w:rFonts w:ascii="Times New Roman" w:eastAsia="Times New Roman" w:hAnsi="Times New Roman" w:cs="Times New Roman"/>
          <w:color w:val="161616"/>
          <w:sz w:val="24"/>
          <w:szCs w:val="24"/>
        </w:rPr>
      </w:pPr>
      <w:r w:rsidRPr="00FC5412">
        <w:rPr>
          <w:rFonts w:ascii="Times New Roman" w:eastAsia="Times New Roman" w:hAnsi="Times New Roman" w:cs="Times New Roman"/>
          <w:color w:val="161616"/>
          <w:sz w:val="24"/>
          <w:szCs w:val="24"/>
        </w:rPr>
        <w:t xml:space="preserve">These factors consider the rate of technological innovation and development that could affect a market or industry. Factors could include changes in digital or mobile technology, automation, </w:t>
      </w:r>
      <w:r w:rsidRPr="00FC5412">
        <w:rPr>
          <w:rFonts w:ascii="Times New Roman" w:eastAsia="Times New Roman" w:hAnsi="Times New Roman" w:cs="Times New Roman"/>
          <w:color w:val="161616"/>
          <w:sz w:val="24"/>
          <w:szCs w:val="24"/>
        </w:rPr>
        <w:lastRenderedPageBreak/>
        <w:t>research and development. There is often a tendency to focus on developments only in digital technology, but consideration must also be given to new methods of distribution, manufacturing and also logistics.</w:t>
      </w:r>
    </w:p>
    <w:p w:rsidR="00FC5412" w:rsidRPr="00FC5412" w:rsidRDefault="00FC5412" w:rsidP="00FC5412">
      <w:pPr>
        <w:shd w:val="clear" w:color="auto" w:fill="FFFFFF"/>
        <w:spacing w:after="0" w:line="360" w:lineRule="auto"/>
        <w:jc w:val="both"/>
        <w:outlineLvl w:val="1"/>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5. </w:t>
      </w:r>
      <w:r w:rsidRPr="00FC5412">
        <w:rPr>
          <w:rFonts w:ascii="Times New Roman" w:eastAsia="Times New Roman" w:hAnsi="Times New Roman" w:cs="Times New Roman"/>
          <w:b/>
          <w:bCs/>
          <w:color w:val="333333"/>
          <w:sz w:val="24"/>
          <w:szCs w:val="24"/>
        </w:rPr>
        <w:t>Environmental Factors:</w:t>
      </w:r>
    </w:p>
    <w:p w:rsidR="00FC5412" w:rsidRPr="00FC5412" w:rsidRDefault="00FC5412" w:rsidP="00FC5412">
      <w:pPr>
        <w:shd w:val="clear" w:color="auto" w:fill="FFFFFF"/>
        <w:spacing w:after="0" w:line="360" w:lineRule="auto"/>
        <w:jc w:val="both"/>
        <w:rPr>
          <w:rFonts w:ascii="Times New Roman" w:eastAsia="Times New Roman" w:hAnsi="Times New Roman" w:cs="Times New Roman"/>
          <w:color w:val="161616"/>
          <w:sz w:val="24"/>
          <w:szCs w:val="24"/>
        </w:rPr>
      </w:pPr>
      <w:r w:rsidRPr="00FC5412">
        <w:rPr>
          <w:rFonts w:ascii="Times New Roman" w:eastAsia="Times New Roman" w:hAnsi="Times New Roman" w:cs="Times New Roman"/>
          <w:color w:val="161616"/>
          <w:sz w:val="24"/>
          <w:szCs w:val="24"/>
        </w:rPr>
        <w:t>These factors relate to the influence of the surrounding environment and the impact of ecological aspects. With the rise in importance of CSR (Corporate Sustainability Responsibility), this element is becoming more important. Factors include climate, recycling procedures, carbon footprint, waste disposal and sustainability</w:t>
      </w:r>
    </w:p>
    <w:p w:rsidR="00FC5412" w:rsidRPr="00FC5412" w:rsidRDefault="00FC5412" w:rsidP="00FC5412">
      <w:pPr>
        <w:shd w:val="clear" w:color="auto" w:fill="FFFFFF"/>
        <w:spacing w:after="0" w:line="360" w:lineRule="auto"/>
        <w:jc w:val="both"/>
        <w:outlineLvl w:val="1"/>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6. </w:t>
      </w:r>
      <w:r w:rsidRPr="00FC5412">
        <w:rPr>
          <w:rFonts w:ascii="Times New Roman" w:eastAsia="Times New Roman" w:hAnsi="Times New Roman" w:cs="Times New Roman"/>
          <w:b/>
          <w:bCs/>
          <w:color w:val="333333"/>
          <w:sz w:val="24"/>
          <w:szCs w:val="24"/>
        </w:rPr>
        <w:t>Legal Factors:</w:t>
      </w:r>
    </w:p>
    <w:p w:rsidR="00FC5412" w:rsidRPr="00FC5412" w:rsidRDefault="00FC5412" w:rsidP="00FC5412">
      <w:pPr>
        <w:shd w:val="clear" w:color="auto" w:fill="FFFFFF"/>
        <w:spacing w:after="0" w:line="360" w:lineRule="auto"/>
        <w:jc w:val="both"/>
        <w:rPr>
          <w:rFonts w:ascii="Times New Roman" w:eastAsia="Times New Roman" w:hAnsi="Times New Roman" w:cs="Times New Roman"/>
          <w:color w:val="161616"/>
          <w:sz w:val="24"/>
          <w:szCs w:val="24"/>
        </w:rPr>
      </w:pPr>
      <w:r w:rsidRPr="00FC5412">
        <w:rPr>
          <w:rFonts w:ascii="Times New Roman" w:eastAsia="Times New Roman" w:hAnsi="Times New Roman" w:cs="Times New Roman"/>
          <w:color w:val="161616"/>
          <w:sz w:val="24"/>
          <w:szCs w:val="24"/>
        </w:rPr>
        <w:t>An organization must understand what is legal and allowed within the territories they operate in. They also must be aware of any change in legislation and the impact this may have on business operations. Factors include employment legislation, consumer law, healthy and safety, international as well as trade regulation and restrictions.</w:t>
      </w:r>
    </w:p>
    <w:p w:rsidR="00FC5412" w:rsidRPr="00FC5412" w:rsidRDefault="00FC5412" w:rsidP="00FC5412">
      <w:pPr>
        <w:shd w:val="clear" w:color="auto" w:fill="FFFFFF"/>
        <w:spacing w:after="0" w:line="360" w:lineRule="auto"/>
        <w:jc w:val="both"/>
        <w:rPr>
          <w:rFonts w:ascii="Times New Roman" w:eastAsia="Times New Roman" w:hAnsi="Times New Roman" w:cs="Times New Roman"/>
          <w:color w:val="161616"/>
          <w:sz w:val="24"/>
          <w:szCs w:val="24"/>
        </w:rPr>
      </w:pPr>
      <w:r w:rsidRPr="00FC5412">
        <w:rPr>
          <w:rFonts w:ascii="Times New Roman" w:eastAsia="Times New Roman" w:hAnsi="Times New Roman" w:cs="Times New Roman"/>
          <w:color w:val="161616"/>
          <w:sz w:val="24"/>
          <w:szCs w:val="24"/>
        </w:rPr>
        <w:t>Political factors do cross over with legal factors; however, the key difference is that political factors are led by government policy, whereas legal factors must be complied with.</w:t>
      </w:r>
    </w:p>
    <w:p w:rsidR="00FC5412" w:rsidRDefault="00FC5412" w:rsidP="00445A27">
      <w:pPr>
        <w:autoSpaceDE w:val="0"/>
        <w:autoSpaceDN w:val="0"/>
        <w:adjustRightInd w:val="0"/>
        <w:spacing w:after="0" w:line="360" w:lineRule="auto"/>
        <w:ind w:left="720"/>
        <w:jc w:val="both"/>
        <w:rPr>
          <w:rFonts w:ascii="Times New Roman" w:hAnsi="Times New Roman" w:cs="Times New Roman"/>
          <w:color w:val="161616"/>
          <w:sz w:val="24"/>
          <w:szCs w:val="24"/>
          <w:shd w:val="clear" w:color="auto" w:fill="FFFFFF"/>
        </w:rPr>
      </w:pPr>
    </w:p>
    <w:p w:rsidR="00FC5412" w:rsidRPr="001C727A" w:rsidRDefault="00FC5412" w:rsidP="001C727A">
      <w:pPr>
        <w:autoSpaceDE w:val="0"/>
        <w:autoSpaceDN w:val="0"/>
        <w:adjustRightInd w:val="0"/>
        <w:spacing w:after="0" w:line="360" w:lineRule="auto"/>
        <w:rPr>
          <w:rFonts w:ascii="Times New Roman" w:hAnsi="Times New Roman" w:cs="Times New Roman"/>
          <w:b/>
          <w:color w:val="161616"/>
          <w:sz w:val="24"/>
          <w:szCs w:val="24"/>
          <w:shd w:val="clear" w:color="auto" w:fill="FFFFFF"/>
        </w:rPr>
      </w:pPr>
      <w:r w:rsidRPr="001C727A">
        <w:rPr>
          <w:rFonts w:ascii="Times New Roman" w:hAnsi="Times New Roman" w:cs="Times New Roman"/>
          <w:b/>
          <w:color w:val="161616"/>
          <w:sz w:val="24"/>
          <w:szCs w:val="24"/>
          <w:shd w:val="clear" w:color="auto" w:fill="FFFFFF"/>
        </w:rPr>
        <w:t>Reference:</w:t>
      </w:r>
    </w:p>
    <w:p w:rsidR="00FC5412" w:rsidRPr="00F34AF7" w:rsidRDefault="001C5237" w:rsidP="001C727A">
      <w:pPr>
        <w:autoSpaceDE w:val="0"/>
        <w:autoSpaceDN w:val="0"/>
        <w:adjustRightInd w:val="0"/>
        <w:spacing w:after="0" w:line="360" w:lineRule="auto"/>
        <w:jc w:val="both"/>
        <w:rPr>
          <w:rFonts w:ascii="Times New Roman" w:hAnsi="Times New Roman" w:cs="Times New Roman"/>
          <w:color w:val="221F1F"/>
          <w:sz w:val="24"/>
          <w:szCs w:val="24"/>
        </w:rPr>
      </w:pPr>
      <w:hyperlink r:id="rId6" w:history="1">
        <w:r w:rsidR="00FC5412">
          <w:rPr>
            <w:rStyle w:val="Hyperlink"/>
          </w:rPr>
          <w:t>https://blog.oxfordcollegeofmarketing.com/2016/06/30/pestel-analysis/</w:t>
        </w:r>
      </w:hyperlink>
    </w:p>
    <w:sectPr w:rsidR="00FC5412" w:rsidRPr="00F34AF7" w:rsidSect="00DC5E0A">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B1BFB"/>
    <w:multiLevelType w:val="hybridMultilevel"/>
    <w:tmpl w:val="66E84EC0"/>
    <w:lvl w:ilvl="0" w:tplc="95F6977E">
      <w:start w:val="1"/>
      <w:numFmt w:val="bullet"/>
      <w:lvlText w:val="•"/>
      <w:lvlJc w:val="left"/>
      <w:pPr>
        <w:tabs>
          <w:tab w:val="num" w:pos="720"/>
        </w:tabs>
        <w:ind w:left="720" w:hanging="360"/>
      </w:pPr>
      <w:rPr>
        <w:rFonts w:ascii="Arial" w:hAnsi="Arial" w:hint="default"/>
      </w:rPr>
    </w:lvl>
    <w:lvl w:ilvl="1" w:tplc="42203C20" w:tentative="1">
      <w:start w:val="1"/>
      <w:numFmt w:val="bullet"/>
      <w:lvlText w:val="•"/>
      <w:lvlJc w:val="left"/>
      <w:pPr>
        <w:tabs>
          <w:tab w:val="num" w:pos="1440"/>
        </w:tabs>
        <w:ind w:left="1440" w:hanging="360"/>
      </w:pPr>
      <w:rPr>
        <w:rFonts w:ascii="Arial" w:hAnsi="Arial" w:hint="default"/>
      </w:rPr>
    </w:lvl>
    <w:lvl w:ilvl="2" w:tplc="E42C1382" w:tentative="1">
      <w:start w:val="1"/>
      <w:numFmt w:val="bullet"/>
      <w:lvlText w:val="•"/>
      <w:lvlJc w:val="left"/>
      <w:pPr>
        <w:tabs>
          <w:tab w:val="num" w:pos="2160"/>
        </w:tabs>
        <w:ind w:left="2160" w:hanging="360"/>
      </w:pPr>
      <w:rPr>
        <w:rFonts w:ascii="Arial" w:hAnsi="Arial" w:hint="default"/>
      </w:rPr>
    </w:lvl>
    <w:lvl w:ilvl="3" w:tplc="CA547A70" w:tentative="1">
      <w:start w:val="1"/>
      <w:numFmt w:val="bullet"/>
      <w:lvlText w:val="•"/>
      <w:lvlJc w:val="left"/>
      <w:pPr>
        <w:tabs>
          <w:tab w:val="num" w:pos="2880"/>
        </w:tabs>
        <w:ind w:left="2880" w:hanging="360"/>
      </w:pPr>
      <w:rPr>
        <w:rFonts w:ascii="Arial" w:hAnsi="Arial" w:hint="default"/>
      </w:rPr>
    </w:lvl>
    <w:lvl w:ilvl="4" w:tplc="7A00B078" w:tentative="1">
      <w:start w:val="1"/>
      <w:numFmt w:val="bullet"/>
      <w:lvlText w:val="•"/>
      <w:lvlJc w:val="left"/>
      <w:pPr>
        <w:tabs>
          <w:tab w:val="num" w:pos="3600"/>
        </w:tabs>
        <w:ind w:left="3600" w:hanging="360"/>
      </w:pPr>
      <w:rPr>
        <w:rFonts w:ascii="Arial" w:hAnsi="Arial" w:hint="default"/>
      </w:rPr>
    </w:lvl>
    <w:lvl w:ilvl="5" w:tplc="61522398" w:tentative="1">
      <w:start w:val="1"/>
      <w:numFmt w:val="bullet"/>
      <w:lvlText w:val="•"/>
      <w:lvlJc w:val="left"/>
      <w:pPr>
        <w:tabs>
          <w:tab w:val="num" w:pos="4320"/>
        </w:tabs>
        <w:ind w:left="4320" w:hanging="360"/>
      </w:pPr>
      <w:rPr>
        <w:rFonts w:ascii="Arial" w:hAnsi="Arial" w:hint="default"/>
      </w:rPr>
    </w:lvl>
    <w:lvl w:ilvl="6" w:tplc="CB120ABA" w:tentative="1">
      <w:start w:val="1"/>
      <w:numFmt w:val="bullet"/>
      <w:lvlText w:val="•"/>
      <w:lvlJc w:val="left"/>
      <w:pPr>
        <w:tabs>
          <w:tab w:val="num" w:pos="5040"/>
        </w:tabs>
        <w:ind w:left="5040" w:hanging="360"/>
      </w:pPr>
      <w:rPr>
        <w:rFonts w:ascii="Arial" w:hAnsi="Arial" w:hint="default"/>
      </w:rPr>
    </w:lvl>
    <w:lvl w:ilvl="7" w:tplc="E0BE968C" w:tentative="1">
      <w:start w:val="1"/>
      <w:numFmt w:val="bullet"/>
      <w:lvlText w:val="•"/>
      <w:lvlJc w:val="left"/>
      <w:pPr>
        <w:tabs>
          <w:tab w:val="num" w:pos="5760"/>
        </w:tabs>
        <w:ind w:left="5760" w:hanging="360"/>
      </w:pPr>
      <w:rPr>
        <w:rFonts w:ascii="Arial" w:hAnsi="Arial" w:hint="default"/>
      </w:rPr>
    </w:lvl>
    <w:lvl w:ilvl="8" w:tplc="FC5E2C32" w:tentative="1">
      <w:start w:val="1"/>
      <w:numFmt w:val="bullet"/>
      <w:lvlText w:val="•"/>
      <w:lvlJc w:val="left"/>
      <w:pPr>
        <w:tabs>
          <w:tab w:val="num" w:pos="6480"/>
        </w:tabs>
        <w:ind w:left="6480" w:hanging="360"/>
      </w:pPr>
      <w:rPr>
        <w:rFonts w:ascii="Arial" w:hAnsi="Arial" w:hint="default"/>
      </w:rPr>
    </w:lvl>
  </w:abstractNum>
  <w:abstractNum w:abstractNumId="1">
    <w:nsid w:val="24C973D0"/>
    <w:multiLevelType w:val="hybridMultilevel"/>
    <w:tmpl w:val="AB9E6612"/>
    <w:lvl w:ilvl="0" w:tplc="28BE6AF0">
      <w:start w:val="1"/>
      <w:numFmt w:val="bullet"/>
      <w:lvlText w:val="•"/>
      <w:lvlJc w:val="left"/>
      <w:pPr>
        <w:tabs>
          <w:tab w:val="num" w:pos="720"/>
        </w:tabs>
        <w:ind w:left="720" w:hanging="360"/>
      </w:pPr>
      <w:rPr>
        <w:rFonts w:ascii="Arial" w:hAnsi="Arial" w:hint="default"/>
      </w:rPr>
    </w:lvl>
    <w:lvl w:ilvl="1" w:tplc="1048ED68" w:tentative="1">
      <w:start w:val="1"/>
      <w:numFmt w:val="bullet"/>
      <w:lvlText w:val="•"/>
      <w:lvlJc w:val="left"/>
      <w:pPr>
        <w:tabs>
          <w:tab w:val="num" w:pos="1440"/>
        </w:tabs>
        <w:ind w:left="1440" w:hanging="360"/>
      </w:pPr>
      <w:rPr>
        <w:rFonts w:ascii="Arial" w:hAnsi="Arial" w:hint="default"/>
      </w:rPr>
    </w:lvl>
    <w:lvl w:ilvl="2" w:tplc="394A2A4E" w:tentative="1">
      <w:start w:val="1"/>
      <w:numFmt w:val="bullet"/>
      <w:lvlText w:val="•"/>
      <w:lvlJc w:val="left"/>
      <w:pPr>
        <w:tabs>
          <w:tab w:val="num" w:pos="2160"/>
        </w:tabs>
        <w:ind w:left="2160" w:hanging="360"/>
      </w:pPr>
      <w:rPr>
        <w:rFonts w:ascii="Arial" w:hAnsi="Arial" w:hint="default"/>
      </w:rPr>
    </w:lvl>
    <w:lvl w:ilvl="3" w:tplc="36188EDC" w:tentative="1">
      <w:start w:val="1"/>
      <w:numFmt w:val="bullet"/>
      <w:lvlText w:val="•"/>
      <w:lvlJc w:val="left"/>
      <w:pPr>
        <w:tabs>
          <w:tab w:val="num" w:pos="2880"/>
        </w:tabs>
        <w:ind w:left="2880" w:hanging="360"/>
      </w:pPr>
      <w:rPr>
        <w:rFonts w:ascii="Arial" w:hAnsi="Arial" w:hint="default"/>
      </w:rPr>
    </w:lvl>
    <w:lvl w:ilvl="4" w:tplc="31E6B29E" w:tentative="1">
      <w:start w:val="1"/>
      <w:numFmt w:val="bullet"/>
      <w:lvlText w:val="•"/>
      <w:lvlJc w:val="left"/>
      <w:pPr>
        <w:tabs>
          <w:tab w:val="num" w:pos="3600"/>
        </w:tabs>
        <w:ind w:left="3600" w:hanging="360"/>
      </w:pPr>
      <w:rPr>
        <w:rFonts w:ascii="Arial" w:hAnsi="Arial" w:hint="default"/>
      </w:rPr>
    </w:lvl>
    <w:lvl w:ilvl="5" w:tplc="F3966B94" w:tentative="1">
      <w:start w:val="1"/>
      <w:numFmt w:val="bullet"/>
      <w:lvlText w:val="•"/>
      <w:lvlJc w:val="left"/>
      <w:pPr>
        <w:tabs>
          <w:tab w:val="num" w:pos="4320"/>
        </w:tabs>
        <w:ind w:left="4320" w:hanging="360"/>
      </w:pPr>
      <w:rPr>
        <w:rFonts w:ascii="Arial" w:hAnsi="Arial" w:hint="default"/>
      </w:rPr>
    </w:lvl>
    <w:lvl w:ilvl="6" w:tplc="6CE62658" w:tentative="1">
      <w:start w:val="1"/>
      <w:numFmt w:val="bullet"/>
      <w:lvlText w:val="•"/>
      <w:lvlJc w:val="left"/>
      <w:pPr>
        <w:tabs>
          <w:tab w:val="num" w:pos="5040"/>
        </w:tabs>
        <w:ind w:left="5040" w:hanging="360"/>
      </w:pPr>
      <w:rPr>
        <w:rFonts w:ascii="Arial" w:hAnsi="Arial" w:hint="default"/>
      </w:rPr>
    </w:lvl>
    <w:lvl w:ilvl="7" w:tplc="8BBC5340" w:tentative="1">
      <w:start w:val="1"/>
      <w:numFmt w:val="bullet"/>
      <w:lvlText w:val="•"/>
      <w:lvlJc w:val="left"/>
      <w:pPr>
        <w:tabs>
          <w:tab w:val="num" w:pos="5760"/>
        </w:tabs>
        <w:ind w:left="5760" w:hanging="360"/>
      </w:pPr>
      <w:rPr>
        <w:rFonts w:ascii="Arial" w:hAnsi="Arial" w:hint="default"/>
      </w:rPr>
    </w:lvl>
    <w:lvl w:ilvl="8" w:tplc="4D343814" w:tentative="1">
      <w:start w:val="1"/>
      <w:numFmt w:val="bullet"/>
      <w:lvlText w:val="•"/>
      <w:lvlJc w:val="left"/>
      <w:pPr>
        <w:tabs>
          <w:tab w:val="num" w:pos="6480"/>
        </w:tabs>
        <w:ind w:left="6480" w:hanging="360"/>
      </w:pPr>
      <w:rPr>
        <w:rFonts w:ascii="Arial" w:hAnsi="Arial" w:hint="default"/>
      </w:rPr>
    </w:lvl>
  </w:abstractNum>
  <w:abstractNum w:abstractNumId="2">
    <w:nsid w:val="27911F6C"/>
    <w:multiLevelType w:val="hybridMultilevel"/>
    <w:tmpl w:val="6B308426"/>
    <w:lvl w:ilvl="0" w:tplc="102A9394">
      <w:start w:val="1"/>
      <w:numFmt w:val="bullet"/>
      <w:lvlText w:val="•"/>
      <w:lvlJc w:val="left"/>
      <w:pPr>
        <w:tabs>
          <w:tab w:val="num" w:pos="720"/>
        </w:tabs>
        <w:ind w:left="720" w:hanging="360"/>
      </w:pPr>
      <w:rPr>
        <w:rFonts w:ascii="Arial" w:hAnsi="Arial" w:hint="default"/>
      </w:rPr>
    </w:lvl>
    <w:lvl w:ilvl="1" w:tplc="FFD64B80" w:tentative="1">
      <w:start w:val="1"/>
      <w:numFmt w:val="bullet"/>
      <w:lvlText w:val="•"/>
      <w:lvlJc w:val="left"/>
      <w:pPr>
        <w:tabs>
          <w:tab w:val="num" w:pos="1440"/>
        </w:tabs>
        <w:ind w:left="1440" w:hanging="360"/>
      </w:pPr>
      <w:rPr>
        <w:rFonts w:ascii="Arial" w:hAnsi="Arial" w:hint="default"/>
      </w:rPr>
    </w:lvl>
    <w:lvl w:ilvl="2" w:tplc="D88C1E96" w:tentative="1">
      <w:start w:val="1"/>
      <w:numFmt w:val="bullet"/>
      <w:lvlText w:val="•"/>
      <w:lvlJc w:val="left"/>
      <w:pPr>
        <w:tabs>
          <w:tab w:val="num" w:pos="2160"/>
        </w:tabs>
        <w:ind w:left="2160" w:hanging="360"/>
      </w:pPr>
      <w:rPr>
        <w:rFonts w:ascii="Arial" w:hAnsi="Arial" w:hint="default"/>
      </w:rPr>
    </w:lvl>
    <w:lvl w:ilvl="3" w:tplc="DB5E3016" w:tentative="1">
      <w:start w:val="1"/>
      <w:numFmt w:val="bullet"/>
      <w:lvlText w:val="•"/>
      <w:lvlJc w:val="left"/>
      <w:pPr>
        <w:tabs>
          <w:tab w:val="num" w:pos="2880"/>
        </w:tabs>
        <w:ind w:left="2880" w:hanging="360"/>
      </w:pPr>
      <w:rPr>
        <w:rFonts w:ascii="Arial" w:hAnsi="Arial" w:hint="default"/>
      </w:rPr>
    </w:lvl>
    <w:lvl w:ilvl="4" w:tplc="06A0936A" w:tentative="1">
      <w:start w:val="1"/>
      <w:numFmt w:val="bullet"/>
      <w:lvlText w:val="•"/>
      <w:lvlJc w:val="left"/>
      <w:pPr>
        <w:tabs>
          <w:tab w:val="num" w:pos="3600"/>
        </w:tabs>
        <w:ind w:left="3600" w:hanging="360"/>
      </w:pPr>
      <w:rPr>
        <w:rFonts w:ascii="Arial" w:hAnsi="Arial" w:hint="default"/>
      </w:rPr>
    </w:lvl>
    <w:lvl w:ilvl="5" w:tplc="F2BA51EA" w:tentative="1">
      <w:start w:val="1"/>
      <w:numFmt w:val="bullet"/>
      <w:lvlText w:val="•"/>
      <w:lvlJc w:val="left"/>
      <w:pPr>
        <w:tabs>
          <w:tab w:val="num" w:pos="4320"/>
        </w:tabs>
        <w:ind w:left="4320" w:hanging="360"/>
      </w:pPr>
      <w:rPr>
        <w:rFonts w:ascii="Arial" w:hAnsi="Arial" w:hint="default"/>
      </w:rPr>
    </w:lvl>
    <w:lvl w:ilvl="6" w:tplc="058E6032" w:tentative="1">
      <w:start w:val="1"/>
      <w:numFmt w:val="bullet"/>
      <w:lvlText w:val="•"/>
      <w:lvlJc w:val="left"/>
      <w:pPr>
        <w:tabs>
          <w:tab w:val="num" w:pos="5040"/>
        </w:tabs>
        <w:ind w:left="5040" w:hanging="360"/>
      </w:pPr>
      <w:rPr>
        <w:rFonts w:ascii="Arial" w:hAnsi="Arial" w:hint="default"/>
      </w:rPr>
    </w:lvl>
    <w:lvl w:ilvl="7" w:tplc="F1AE5742" w:tentative="1">
      <w:start w:val="1"/>
      <w:numFmt w:val="bullet"/>
      <w:lvlText w:val="•"/>
      <w:lvlJc w:val="left"/>
      <w:pPr>
        <w:tabs>
          <w:tab w:val="num" w:pos="5760"/>
        </w:tabs>
        <w:ind w:left="5760" w:hanging="360"/>
      </w:pPr>
      <w:rPr>
        <w:rFonts w:ascii="Arial" w:hAnsi="Arial" w:hint="default"/>
      </w:rPr>
    </w:lvl>
    <w:lvl w:ilvl="8" w:tplc="1ACE9BCE" w:tentative="1">
      <w:start w:val="1"/>
      <w:numFmt w:val="bullet"/>
      <w:lvlText w:val="•"/>
      <w:lvlJc w:val="left"/>
      <w:pPr>
        <w:tabs>
          <w:tab w:val="num" w:pos="6480"/>
        </w:tabs>
        <w:ind w:left="6480" w:hanging="360"/>
      </w:pPr>
      <w:rPr>
        <w:rFonts w:ascii="Arial" w:hAnsi="Arial" w:hint="default"/>
      </w:rPr>
    </w:lvl>
  </w:abstractNum>
  <w:abstractNum w:abstractNumId="3">
    <w:nsid w:val="6C084713"/>
    <w:multiLevelType w:val="hybridMultilevel"/>
    <w:tmpl w:val="E2A2DDDE"/>
    <w:lvl w:ilvl="0" w:tplc="4AC49184">
      <w:start w:val="1"/>
      <w:numFmt w:val="bullet"/>
      <w:lvlText w:val="•"/>
      <w:lvlJc w:val="left"/>
      <w:pPr>
        <w:tabs>
          <w:tab w:val="num" w:pos="720"/>
        </w:tabs>
        <w:ind w:left="720" w:hanging="360"/>
      </w:pPr>
      <w:rPr>
        <w:rFonts w:ascii="Arial" w:hAnsi="Arial" w:hint="default"/>
      </w:rPr>
    </w:lvl>
    <w:lvl w:ilvl="1" w:tplc="EDFA30CA" w:tentative="1">
      <w:start w:val="1"/>
      <w:numFmt w:val="bullet"/>
      <w:lvlText w:val="•"/>
      <w:lvlJc w:val="left"/>
      <w:pPr>
        <w:tabs>
          <w:tab w:val="num" w:pos="1440"/>
        </w:tabs>
        <w:ind w:left="1440" w:hanging="360"/>
      </w:pPr>
      <w:rPr>
        <w:rFonts w:ascii="Arial" w:hAnsi="Arial" w:hint="default"/>
      </w:rPr>
    </w:lvl>
    <w:lvl w:ilvl="2" w:tplc="34F8831C" w:tentative="1">
      <w:start w:val="1"/>
      <w:numFmt w:val="bullet"/>
      <w:lvlText w:val="•"/>
      <w:lvlJc w:val="left"/>
      <w:pPr>
        <w:tabs>
          <w:tab w:val="num" w:pos="2160"/>
        </w:tabs>
        <w:ind w:left="2160" w:hanging="360"/>
      </w:pPr>
      <w:rPr>
        <w:rFonts w:ascii="Arial" w:hAnsi="Arial" w:hint="default"/>
      </w:rPr>
    </w:lvl>
    <w:lvl w:ilvl="3" w:tplc="37B46630" w:tentative="1">
      <w:start w:val="1"/>
      <w:numFmt w:val="bullet"/>
      <w:lvlText w:val="•"/>
      <w:lvlJc w:val="left"/>
      <w:pPr>
        <w:tabs>
          <w:tab w:val="num" w:pos="2880"/>
        </w:tabs>
        <w:ind w:left="2880" w:hanging="360"/>
      </w:pPr>
      <w:rPr>
        <w:rFonts w:ascii="Arial" w:hAnsi="Arial" w:hint="default"/>
      </w:rPr>
    </w:lvl>
    <w:lvl w:ilvl="4" w:tplc="94AAD07C" w:tentative="1">
      <w:start w:val="1"/>
      <w:numFmt w:val="bullet"/>
      <w:lvlText w:val="•"/>
      <w:lvlJc w:val="left"/>
      <w:pPr>
        <w:tabs>
          <w:tab w:val="num" w:pos="3600"/>
        </w:tabs>
        <w:ind w:left="3600" w:hanging="360"/>
      </w:pPr>
      <w:rPr>
        <w:rFonts w:ascii="Arial" w:hAnsi="Arial" w:hint="default"/>
      </w:rPr>
    </w:lvl>
    <w:lvl w:ilvl="5" w:tplc="A14097DC" w:tentative="1">
      <w:start w:val="1"/>
      <w:numFmt w:val="bullet"/>
      <w:lvlText w:val="•"/>
      <w:lvlJc w:val="left"/>
      <w:pPr>
        <w:tabs>
          <w:tab w:val="num" w:pos="4320"/>
        </w:tabs>
        <w:ind w:left="4320" w:hanging="360"/>
      </w:pPr>
      <w:rPr>
        <w:rFonts w:ascii="Arial" w:hAnsi="Arial" w:hint="default"/>
      </w:rPr>
    </w:lvl>
    <w:lvl w:ilvl="6" w:tplc="56C2A476" w:tentative="1">
      <w:start w:val="1"/>
      <w:numFmt w:val="bullet"/>
      <w:lvlText w:val="•"/>
      <w:lvlJc w:val="left"/>
      <w:pPr>
        <w:tabs>
          <w:tab w:val="num" w:pos="5040"/>
        </w:tabs>
        <w:ind w:left="5040" w:hanging="360"/>
      </w:pPr>
      <w:rPr>
        <w:rFonts w:ascii="Arial" w:hAnsi="Arial" w:hint="default"/>
      </w:rPr>
    </w:lvl>
    <w:lvl w:ilvl="7" w:tplc="EEE21C34" w:tentative="1">
      <w:start w:val="1"/>
      <w:numFmt w:val="bullet"/>
      <w:lvlText w:val="•"/>
      <w:lvlJc w:val="left"/>
      <w:pPr>
        <w:tabs>
          <w:tab w:val="num" w:pos="5760"/>
        </w:tabs>
        <w:ind w:left="5760" w:hanging="360"/>
      </w:pPr>
      <w:rPr>
        <w:rFonts w:ascii="Arial" w:hAnsi="Arial" w:hint="default"/>
      </w:rPr>
    </w:lvl>
    <w:lvl w:ilvl="8" w:tplc="7096C5A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6D85"/>
    <w:rsid w:val="00004D9A"/>
    <w:rsid w:val="0000731C"/>
    <w:rsid w:val="0001437E"/>
    <w:rsid w:val="000372C4"/>
    <w:rsid w:val="00040976"/>
    <w:rsid w:val="00094A68"/>
    <w:rsid w:val="000F6D85"/>
    <w:rsid w:val="001C5237"/>
    <w:rsid w:val="001C727A"/>
    <w:rsid w:val="002338D1"/>
    <w:rsid w:val="00295FF0"/>
    <w:rsid w:val="00313014"/>
    <w:rsid w:val="00445A27"/>
    <w:rsid w:val="004933BB"/>
    <w:rsid w:val="005507FE"/>
    <w:rsid w:val="005E3C4B"/>
    <w:rsid w:val="00634E69"/>
    <w:rsid w:val="00651335"/>
    <w:rsid w:val="006A7B4E"/>
    <w:rsid w:val="006D707D"/>
    <w:rsid w:val="006F4AFA"/>
    <w:rsid w:val="007A1A15"/>
    <w:rsid w:val="007C3F8E"/>
    <w:rsid w:val="007D5C67"/>
    <w:rsid w:val="008269AF"/>
    <w:rsid w:val="008C62DA"/>
    <w:rsid w:val="008C682F"/>
    <w:rsid w:val="0098003A"/>
    <w:rsid w:val="009A3871"/>
    <w:rsid w:val="00A262D1"/>
    <w:rsid w:val="00A44D6E"/>
    <w:rsid w:val="00A8561F"/>
    <w:rsid w:val="00A90288"/>
    <w:rsid w:val="00AA10C9"/>
    <w:rsid w:val="00AA7CA3"/>
    <w:rsid w:val="00B63ED1"/>
    <w:rsid w:val="00BD3076"/>
    <w:rsid w:val="00BE5224"/>
    <w:rsid w:val="00C310E8"/>
    <w:rsid w:val="00D56413"/>
    <w:rsid w:val="00DA225A"/>
    <w:rsid w:val="00DF6E76"/>
    <w:rsid w:val="00E16B71"/>
    <w:rsid w:val="00E26662"/>
    <w:rsid w:val="00E3258A"/>
    <w:rsid w:val="00E574DC"/>
    <w:rsid w:val="00E57BD4"/>
    <w:rsid w:val="00F22190"/>
    <w:rsid w:val="00F34AF7"/>
    <w:rsid w:val="00F40F19"/>
    <w:rsid w:val="00FC5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9AF"/>
  </w:style>
  <w:style w:type="paragraph" w:styleId="Heading2">
    <w:name w:val="heading 2"/>
    <w:basedOn w:val="Normal"/>
    <w:link w:val="Heading2Char"/>
    <w:uiPriority w:val="9"/>
    <w:qFormat/>
    <w:rsid w:val="00FC54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412"/>
    <w:rPr>
      <w:rFonts w:ascii="Tahoma" w:hAnsi="Tahoma" w:cs="Tahoma"/>
      <w:sz w:val="16"/>
      <w:szCs w:val="16"/>
    </w:rPr>
  </w:style>
  <w:style w:type="character" w:styleId="Hyperlink">
    <w:name w:val="Hyperlink"/>
    <w:basedOn w:val="DefaultParagraphFont"/>
    <w:uiPriority w:val="99"/>
    <w:semiHidden/>
    <w:unhideWhenUsed/>
    <w:rsid w:val="00FC5412"/>
    <w:rPr>
      <w:color w:val="0000FF"/>
      <w:u w:val="single"/>
    </w:rPr>
  </w:style>
  <w:style w:type="character" w:customStyle="1" w:styleId="Heading2Char">
    <w:name w:val="Heading 2 Char"/>
    <w:basedOn w:val="DefaultParagraphFont"/>
    <w:link w:val="Heading2"/>
    <w:uiPriority w:val="9"/>
    <w:rsid w:val="00FC5412"/>
    <w:rPr>
      <w:rFonts w:ascii="Times New Roman" w:eastAsia="Times New Roman" w:hAnsi="Times New Roman" w:cs="Times New Roman"/>
      <w:b/>
      <w:bCs/>
      <w:sz w:val="36"/>
      <w:szCs w:val="36"/>
    </w:rPr>
  </w:style>
  <w:style w:type="character" w:styleId="Strong">
    <w:name w:val="Strong"/>
    <w:basedOn w:val="DefaultParagraphFont"/>
    <w:uiPriority w:val="22"/>
    <w:qFormat/>
    <w:rsid w:val="00FC5412"/>
    <w:rPr>
      <w:b/>
      <w:bCs/>
    </w:rPr>
  </w:style>
  <w:style w:type="paragraph" w:styleId="NormalWeb">
    <w:name w:val="Normal (Web)"/>
    <w:basedOn w:val="Normal"/>
    <w:uiPriority w:val="99"/>
    <w:semiHidden/>
    <w:unhideWhenUsed/>
    <w:rsid w:val="00FC54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3274432">
      <w:bodyDiv w:val="1"/>
      <w:marLeft w:val="0"/>
      <w:marRight w:val="0"/>
      <w:marTop w:val="0"/>
      <w:marBottom w:val="0"/>
      <w:divBdr>
        <w:top w:val="none" w:sz="0" w:space="0" w:color="auto"/>
        <w:left w:val="none" w:sz="0" w:space="0" w:color="auto"/>
        <w:bottom w:val="none" w:sz="0" w:space="0" w:color="auto"/>
        <w:right w:val="none" w:sz="0" w:space="0" w:color="auto"/>
      </w:divBdr>
    </w:div>
    <w:div w:id="603273280">
      <w:bodyDiv w:val="1"/>
      <w:marLeft w:val="0"/>
      <w:marRight w:val="0"/>
      <w:marTop w:val="0"/>
      <w:marBottom w:val="0"/>
      <w:divBdr>
        <w:top w:val="none" w:sz="0" w:space="0" w:color="auto"/>
        <w:left w:val="none" w:sz="0" w:space="0" w:color="auto"/>
        <w:bottom w:val="none" w:sz="0" w:space="0" w:color="auto"/>
        <w:right w:val="none" w:sz="0" w:space="0" w:color="auto"/>
      </w:divBdr>
      <w:divsChild>
        <w:div w:id="15154230">
          <w:marLeft w:val="547"/>
          <w:marRight w:val="0"/>
          <w:marTop w:val="134"/>
          <w:marBottom w:val="0"/>
          <w:divBdr>
            <w:top w:val="none" w:sz="0" w:space="0" w:color="auto"/>
            <w:left w:val="none" w:sz="0" w:space="0" w:color="auto"/>
            <w:bottom w:val="none" w:sz="0" w:space="0" w:color="auto"/>
            <w:right w:val="none" w:sz="0" w:space="0" w:color="auto"/>
          </w:divBdr>
        </w:div>
        <w:div w:id="141042025">
          <w:marLeft w:val="547"/>
          <w:marRight w:val="0"/>
          <w:marTop w:val="134"/>
          <w:marBottom w:val="0"/>
          <w:divBdr>
            <w:top w:val="none" w:sz="0" w:space="0" w:color="auto"/>
            <w:left w:val="none" w:sz="0" w:space="0" w:color="auto"/>
            <w:bottom w:val="none" w:sz="0" w:space="0" w:color="auto"/>
            <w:right w:val="none" w:sz="0" w:space="0" w:color="auto"/>
          </w:divBdr>
        </w:div>
        <w:div w:id="1486779728">
          <w:marLeft w:val="547"/>
          <w:marRight w:val="0"/>
          <w:marTop w:val="134"/>
          <w:marBottom w:val="0"/>
          <w:divBdr>
            <w:top w:val="none" w:sz="0" w:space="0" w:color="auto"/>
            <w:left w:val="none" w:sz="0" w:space="0" w:color="auto"/>
            <w:bottom w:val="none" w:sz="0" w:space="0" w:color="auto"/>
            <w:right w:val="none" w:sz="0" w:space="0" w:color="auto"/>
          </w:divBdr>
        </w:div>
      </w:divsChild>
    </w:div>
    <w:div w:id="742487045">
      <w:bodyDiv w:val="1"/>
      <w:marLeft w:val="0"/>
      <w:marRight w:val="0"/>
      <w:marTop w:val="0"/>
      <w:marBottom w:val="0"/>
      <w:divBdr>
        <w:top w:val="none" w:sz="0" w:space="0" w:color="auto"/>
        <w:left w:val="none" w:sz="0" w:space="0" w:color="auto"/>
        <w:bottom w:val="none" w:sz="0" w:space="0" w:color="auto"/>
        <w:right w:val="none" w:sz="0" w:space="0" w:color="auto"/>
      </w:divBdr>
      <w:divsChild>
        <w:div w:id="240214516">
          <w:marLeft w:val="547"/>
          <w:marRight w:val="0"/>
          <w:marTop w:val="134"/>
          <w:marBottom w:val="0"/>
          <w:divBdr>
            <w:top w:val="none" w:sz="0" w:space="0" w:color="auto"/>
            <w:left w:val="none" w:sz="0" w:space="0" w:color="auto"/>
            <w:bottom w:val="none" w:sz="0" w:space="0" w:color="auto"/>
            <w:right w:val="none" w:sz="0" w:space="0" w:color="auto"/>
          </w:divBdr>
        </w:div>
        <w:div w:id="57364991">
          <w:marLeft w:val="547"/>
          <w:marRight w:val="0"/>
          <w:marTop w:val="134"/>
          <w:marBottom w:val="0"/>
          <w:divBdr>
            <w:top w:val="none" w:sz="0" w:space="0" w:color="auto"/>
            <w:left w:val="none" w:sz="0" w:space="0" w:color="auto"/>
            <w:bottom w:val="none" w:sz="0" w:space="0" w:color="auto"/>
            <w:right w:val="none" w:sz="0" w:space="0" w:color="auto"/>
          </w:divBdr>
        </w:div>
        <w:div w:id="1254244124">
          <w:marLeft w:val="547"/>
          <w:marRight w:val="0"/>
          <w:marTop w:val="134"/>
          <w:marBottom w:val="0"/>
          <w:divBdr>
            <w:top w:val="none" w:sz="0" w:space="0" w:color="auto"/>
            <w:left w:val="none" w:sz="0" w:space="0" w:color="auto"/>
            <w:bottom w:val="none" w:sz="0" w:space="0" w:color="auto"/>
            <w:right w:val="none" w:sz="0" w:space="0" w:color="auto"/>
          </w:divBdr>
        </w:div>
      </w:divsChild>
    </w:div>
    <w:div w:id="1181432057">
      <w:bodyDiv w:val="1"/>
      <w:marLeft w:val="0"/>
      <w:marRight w:val="0"/>
      <w:marTop w:val="0"/>
      <w:marBottom w:val="0"/>
      <w:divBdr>
        <w:top w:val="none" w:sz="0" w:space="0" w:color="auto"/>
        <w:left w:val="none" w:sz="0" w:space="0" w:color="auto"/>
        <w:bottom w:val="none" w:sz="0" w:space="0" w:color="auto"/>
        <w:right w:val="none" w:sz="0" w:space="0" w:color="auto"/>
      </w:divBdr>
      <w:divsChild>
        <w:div w:id="1650095408">
          <w:marLeft w:val="547"/>
          <w:marRight w:val="0"/>
          <w:marTop w:val="134"/>
          <w:marBottom w:val="0"/>
          <w:divBdr>
            <w:top w:val="none" w:sz="0" w:space="0" w:color="auto"/>
            <w:left w:val="none" w:sz="0" w:space="0" w:color="auto"/>
            <w:bottom w:val="none" w:sz="0" w:space="0" w:color="auto"/>
            <w:right w:val="none" w:sz="0" w:space="0" w:color="auto"/>
          </w:divBdr>
        </w:div>
        <w:div w:id="1527674292">
          <w:marLeft w:val="547"/>
          <w:marRight w:val="0"/>
          <w:marTop w:val="134"/>
          <w:marBottom w:val="0"/>
          <w:divBdr>
            <w:top w:val="none" w:sz="0" w:space="0" w:color="auto"/>
            <w:left w:val="none" w:sz="0" w:space="0" w:color="auto"/>
            <w:bottom w:val="none" w:sz="0" w:space="0" w:color="auto"/>
            <w:right w:val="none" w:sz="0" w:space="0" w:color="auto"/>
          </w:divBdr>
        </w:div>
        <w:div w:id="814295849">
          <w:marLeft w:val="547"/>
          <w:marRight w:val="0"/>
          <w:marTop w:val="134"/>
          <w:marBottom w:val="0"/>
          <w:divBdr>
            <w:top w:val="none" w:sz="0" w:space="0" w:color="auto"/>
            <w:left w:val="none" w:sz="0" w:space="0" w:color="auto"/>
            <w:bottom w:val="none" w:sz="0" w:space="0" w:color="auto"/>
            <w:right w:val="none" w:sz="0" w:space="0" w:color="auto"/>
          </w:divBdr>
        </w:div>
        <w:div w:id="1521624308">
          <w:marLeft w:val="547"/>
          <w:marRight w:val="0"/>
          <w:marTop w:val="134"/>
          <w:marBottom w:val="0"/>
          <w:divBdr>
            <w:top w:val="none" w:sz="0" w:space="0" w:color="auto"/>
            <w:left w:val="none" w:sz="0" w:space="0" w:color="auto"/>
            <w:bottom w:val="none" w:sz="0" w:space="0" w:color="auto"/>
            <w:right w:val="none" w:sz="0" w:space="0" w:color="auto"/>
          </w:divBdr>
        </w:div>
      </w:divsChild>
    </w:div>
    <w:div w:id="1431437707">
      <w:bodyDiv w:val="1"/>
      <w:marLeft w:val="0"/>
      <w:marRight w:val="0"/>
      <w:marTop w:val="0"/>
      <w:marBottom w:val="0"/>
      <w:divBdr>
        <w:top w:val="none" w:sz="0" w:space="0" w:color="auto"/>
        <w:left w:val="none" w:sz="0" w:space="0" w:color="auto"/>
        <w:bottom w:val="none" w:sz="0" w:space="0" w:color="auto"/>
        <w:right w:val="none" w:sz="0" w:space="0" w:color="auto"/>
      </w:divBdr>
    </w:div>
    <w:div w:id="1980572092">
      <w:bodyDiv w:val="1"/>
      <w:marLeft w:val="0"/>
      <w:marRight w:val="0"/>
      <w:marTop w:val="0"/>
      <w:marBottom w:val="0"/>
      <w:divBdr>
        <w:top w:val="none" w:sz="0" w:space="0" w:color="auto"/>
        <w:left w:val="none" w:sz="0" w:space="0" w:color="auto"/>
        <w:bottom w:val="none" w:sz="0" w:space="0" w:color="auto"/>
        <w:right w:val="none" w:sz="0" w:space="0" w:color="auto"/>
      </w:divBdr>
      <w:divsChild>
        <w:div w:id="1455059011">
          <w:marLeft w:val="547"/>
          <w:marRight w:val="0"/>
          <w:marTop w:val="134"/>
          <w:marBottom w:val="0"/>
          <w:divBdr>
            <w:top w:val="none" w:sz="0" w:space="0" w:color="auto"/>
            <w:left w:val="none" w:sz="0" w:space="0" w:color="auto"/>
            <w:bottom w:val="none" w:sz="0" w:space="0" w:color="auto"/>
            <w:right w:val="none" w:sz="0" w:space="0" w:color="auto"/>
          </w:divBdr>
        </w:div>
        <w:div w:id="1589313575">
          <w:marLeft w:val="547"/>
          <w:marRight w:val="0"/>
          <w:marTop w:val="134"/>
          <w:marBottom w:val="0"/>
          <w:divBdr>
            <w:top w:val="none" w:sz="0" w:space="0" w:color="auto"/>
            <w:left w:val="none" w:sz="0" w:space="0" w:color="auto"/>
            <w:bottom w:val="none" w:sz="0" w:space="0" w:color="auto"/>
            <w:right w:val="none" w:sz="0" w:space="0" w:color="auto"/>
          </w:divBdr>
        </w:div>
        <w:div w:id="1731149734">
          <w:marLeft w:val="547"/>
          <w:marRight w:val="0"/>
          <w:marTop w:val="134"/>
          <w:marBottom w:val="0"/>
          <w:divBdr>
            <w:top w:val="none" w:sz="0" w:space="0" w:color="auto"/>
            <w:left w:val="none" w:sz="0" w:space="0" w:color="auto"/>
            <w:bottom w:val="none" w:sz="0" w:space="0" w:color="auto"/>
            <w:right w:val="none" w:sz="0" w:space="0" w:color="auto"/>
          </w:divBdr>
        </w:div>
        <w:div w:id="1542010924">
          <w:marLeft w:val="547"/>
          <w:marRight w:val="0"/>
          <w:marTop w:val="134"/>
          <w:marBottom w:val="0"/>
          <w:divBdr>
            <w:top w:val="none" w:sz="0" w:space="0" w:color="auto"/>
            <w:left w:val="none" w:sz="0" w:space="0" w:color="auto"/>
            <w:bottom w:val="none" w:sz="0" w:space="0" w:color="auto"/>
            <w:right w:val="none" w:sz="0" w:space="0" w:color="auto"/>
          </w:divBdr>
        </w:div>
        <w:div w:id="9811193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oxfordcollegeofmarketing.com/2016/06/30/pestel-analysi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Fahim</dc:creator>
  <cp:lastModifiedBy>Majid</cp:lastModifiedBy>
  <cp:revision>53</cp:revision>
  <dcterms:created xsi:type="dcterms:W3CDTF">2019-07-16T10:13:00Z</dcterms:created>
  <dcterms:modified xsi:type="dcterms:W3CDTF">2020-03-31T06:43:00Z</dcterms:modified>
</cp:coreProperties>
</file>